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464D" w:rsidRPr="00A6464D" w:rsidRDefault="00A6464D" w:rsidP="00A6464D">
      <w:pPr>
        <w:jc w:val="center"/>
        <w:rPr>
          <w:rFonts w:ascii="Times New Roman" w:eastAsia="方正小标宋简体" w:hAnsi="Times New Roman" w:cs="Times New Roman"/>
          <w:b/>
          <w:sz w:val="36"/>
          <w:szCs w:val="36"/>
        </w:rPr>
      </w:pPr>
      <w:bookmarkStart w:id="0" w:name="_GoBack"/>
      <w:r w:rsidRPr="00A6464D">
        <w:rPr>
          <w:rFonts w:ascii="Times New Roman" w:eastAsia="方正小标宋简体" w:hAnsi="Times New Roman" w:cs="Times New Roman"/>
          <w:bCs/>
          <w:sz w:val="36"/>
          <w:szCs w:val="36"/>
        </w:rPr>
        <w:t>浙江省科学技术奖公示信息表</w:t>
      </w:r>
      <w:bookmarkEnd w:id="0"/>
      <w:r w:rsidRPr="00A6464D">
        <w:rPr>
          <w:rFonts w:ascii="Times New Roman" w:eastAsia="仿宋_GB2312" w:hAnsi="Times New Roman" w:cs="Times New Roman"/>
          <w:bCs/>
          <w:sz w:val="32"/>
          <w:szCs w:val="32"/>
        </w:rPr>
        <w:t>（单位提名）</w:t>
      </w:r>
    </w:p>
    <w:p w:rsidR="00A6464D" w:rsidRPr="00A6464D" w:rsidRDefault="00A6464D" w:rsidP="00A6464D">
      <w:pPr>
        <w:spacing w:line="440" w:lineRule="exact"/>
        <w:rPr>
          <w:rFonts w:ascii="Times New Roman" w:eastAsia="仿宋_GB2312" w:hAnsi="Times New Roman" w:cs="Times New Roman"/>
          <w:sz w:val="28"/>
          <w:szCs w:val="24"/>
        </w:rPr>
      </w:pPr>
      <w:r w:rsidRPr="00A6464D">
        <w:rPr>
          <w:rFonts w:ascii="Times New Roman" w:eastAsia="仿宋_GB2312" w:hAnsi="Times New Roman" w:cs="Times New Roman"/>
          <w:sz w:val="28"/>
          <w:szCs w:val="24"/>
        </w:rPr>
        <w:t>提名奖项：科学技术进步奖</w:t>
      </w:r>
    </w:p>
    <w:tbl>
      <w:tblPr>
        <w:tblW w:w="8506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6237"/>
      </w:tblGrid>
      <w:tr w:rsidR="00A6464D" w:rsidRPr="00A6464D" w:rsidTr="00F94795">
        <w:trPr>
          <w:trHeight w:val="647"/>
        </w:trPr>
        <w:tc>
          <w:tcPr>
            <w:tcW w:w="2269" w:type="dxa"/>
            <w:vAlign w:val="center"/>
          </w:tcPr>
          <w:p w:rsidR="00A6464D" w:rsidRPr="00A6464D" w:rsidRDefault="00A6464D" w:rsidP="00A6464D">
            <w:pPr>
              <w:jc w:val="center"/>
              <w:rPr>
                <w:rFonts w:ascii="Times New Roman" w:eastAsia="仿宋_GB2312" w:hAnsi="Times New Roman" w:cs="Times New Roman"/>
                <w:bCs/>
                <w:sz w:val="28"/>
                <w:szCs w:val="24"/>
              </w:rPr>
            </w:pPr>
            <w:r w:rsidRPr="00A6464D">
              <w:rPr>
                <w:rFonts w:ascii="Times New Roman" w:eastAsia="仿宋_GB2312" w:hAnsi="Times New Roman" w:cs="Times New Roman"/>
                <w:sz w:val="28"/>
                <w:szCs w:val="24"/>
              </w:rPr>
              <w:t>成果名称</w:t>
            </w:r>
          </w:p>
        </w:tc>
        <w:tc>
          <w:tcPr>
            <w:tcW w:w="6237" w:type="dxa"/>
            <w:vAlign w:val="center"/>
          </w:tcPr>
          <w:p w:rsidR="00A6464D" w:rsidRPr="00A6464D" w:rsidRDefault="00A6464D" w:rsidP="00A6464D">
            <w:pPr>
              <w:jc w:val="center"/>
              <w:rPr>
                <w:rFonts w:ascii="Times New Roman" w:eastAsia="仿宋_GB2312" w:hAnsi="Times New Roman" w:cs="Times New Roman"/>
                <w:bCs/>
                <w:sz w:val="28"/>
                <w:szCs w:val="24"/>
              </w:rPr>
            </w:pPr>
            <w:r w:rsidRPr="00A6464D">
              <w:rPr>
                <w:rFonts w:ascii="Times New Roman" w:eastAsia="仿宋_GB2312" w:hAnsi="Times New Roman" w:cs="Times New Roman" w:hint="eastAsia"/>
                <w:bCs/>
                <w:sz w:val="28"/>
                <w:szCs w:val="24"/>
              </w:rPr>
              <w:t>象</w:t>
            </w:r>
            <w:r w:rsidRPr="00A63EF0">
              <w:rPr>
                <w:rFonts w:ascii="Times New Roman" w:eastAsia="仿宋_GB2312" w:hAnsi="Times New Roman" w:cs="Times New Roman" w:hint="eastAsia"/>
                <w:bCs/>
                <w:sz w:val="28"/>
                <w:szCs w:val="24"/>
              </w:rPr>
              <w:t>山港区域入海总氮控制</w:t>
            </w:r>
            <w:r w:rsidRPr="00A63EF0">
              <w:rPr>
                <w:rFonts w:ascii="Times New Roman" w:eastAsia="仿宋_GB2312" w:hAnsi="Times New Roman" w:cs="Times New Roman"/>
                <w:bCs/>
                <w:sz w:val="28"/>
                <w:szCs w:val="24"/>
              </w:rPr>
              <w:t>技术及应用</w:t>
            </w:r>
          </w:p>
        </w:tc>
      </w:tr>
      <w:tr w:rsidR="00A6464D" w:rsidRPr="00A6464D" w:rsidTr="00F94795">
        <w:trPr>
          <w:trHeight w:val="561"/>
        </w:trPr>
        <w:tc>
          <w:tcPr>
            <w:tcW w:w="2269" w:type="dxa"/>
            <w:vAlign w:val="center"/>
          </w:tcPr>
          <w:p w:rsidR="00A6464D" w:rsidRPr="00A6464D" w:rsidRDefault="00A6464D" w:rsidP="00A6464D">
            <w:pPr>
              <w:jc w:val="center"/>
              <w:rPr>
                <w:rFonts w:ascii="Times New Roman" w:eastAsia="仿宋_GB2312" w:hAnsi="Times New Roman" w:cs="Times New Roman"/>
                <w:bCs/>
                <w:sz w:val="28"/>
                <w:szCs w:val="24"/>
              </w:rPr>
            </w:pPr>
            <w:r w:rsidRPr="00A6464D">
              <w:rPr>
                <w:rFonts w:ascii="Times New Roman" w:eastAsia="仿宋_GB2312" w:hAnsi="Times New Roman" w:cs="Times New Roman"/>
                <w:sz w:val="28"/>
                <w:szCs w:val="24"/>
              </w:rPr>
              <w:t>提名等级</w:t>
            </w:r>
          </w:p>
        </w:tc>
        <w:tc>
          <w:tcPr>
            <w:tcW w:w="6237" w:type="dxa"/>
            <w:vAlign w:val="center"/>
          </w:tcPr>
          <w:p w:rsidR="00A6464D" w:rsidRPr="00A6464D" w:rsidRDefault="00A6464D" w:rsidP="00A6464D">
            <w:pPr>
              <w:jc w:val="center"/>
              <w:rPr>
                <w:rFonts w:ascii="Times New Roman" w:eastAsia="仿宋_GB2312" w:hAnsi="Times New Roman" w:cs="Times New Roman"/>
                <w:bCs/>
                <w:sz w:val="28"/>
                <w:szCs w:val="24"/>
              </w:rPr>
            </w:pPr>
            <w:r w:rsidRPr="008C57A5">
              <w:rPr>
                <w:rFonts w:ascii="Times New Roman" w:eastAsia="仿宋_GB2312" w:hAnsi="Times New Roman" w:cs="Times New Roman" w:hint="eastAsia"/>
                <w:bCs/>
                <w:sz w:val="28"/>
                <w:szCs w:val="24"/>
              </w:rPr>
              <w:t>科学技术进步奖</w:t>
            </w:r>
            <w:r w:rsidRPr="008C57A5">
              <w:rPr>
                <w:rFonts w:ascii="Times New Roman" w:eastAsia="仿宋_GB2312" w:hAnsi="Times New Roman" w:cs="Times New Roman"/>
                <w:bCs/>
                <w:sz w:val="28"/>
                <w:szCs w:val="24"/>
              </w:rPr>
              <w:t>三等奖</w:t>
            </w:r>
          </w:p>
        </w:tc>
      </w:tr>
      <w:tr w:rsidR="00A6464D" w:rsidRPr="00A6464D" w:rsidTr="00F94795">
        <w:trPr>
          <w:trHeight w:val="2461"/>
        </w:trPr>
        <w:tc>
          <w:tcPr>
            <w:tcW w:w="2269" w:type="dxa"/>
            <w:vAlign w:val="center"/>
          </w:tcPr>
          <w:p w:rsidR="00A6464D" w:rsidRPr="00A6464D" w:rsidRDefault="00A6464D" w:rsidP="00A6464D">
            <w:pPr>
              <w:spacing w:line="440" w:lineRule="exact"/>
              <w:jc w:val="center"/>
              <w:rPr>
                <w:rFonts w:ascii="Times New Roman" w:eastAsia="仿宋_GB2312" w:hAnsi="Times New Roman" w:cs="Times New Roman"/>
                <w:bCs/>
                <w:sz w:val="28"/>
                <w:szCs w:val="24"/>
              </w:rPr>
            </w:pPr>
            <w:r w:rsidRPr="00A6464D">
              <w:rPr>
                <w:rFonts w:ascii="Times New Roman" w:eastAsia="仿宋_GB2312" w:hAnsi="Times New Roman" w:cs="Times New Roman"/>
                <w:bCs/>
                <w:sz w:val="28"/>
                <w:szCs w:val="24"/>
              </w:rPr>
              <w:t>提名书</w:t>
            </w:r>
          </w:p>
          <w:p w:rsidR="00A6464D" w:rsidRPr="00A6464D" w:rsidRDefault="00A6464D" w:rsidP="00A6464D">
            <w:pPr>
              <w:spacing w:line="440" w:lineRule="exact"/>
              <w:jc w:val="center"/>
              <w:rPr>
                <w:rFonts w:ascii="Times New Roman" w:eastAsia="仿宋_GB2312" w:hAnsi="Times New Roman" w:cs="Times New Roman"/>
                <w:bCs/>
                <w:sz w:val="28"/>
                <w:szCs w:val="24"/>
              </w:rPr>
            </w:pPr>
            <w:r w:rsidRPr="00A6464D">
              <w:rPr>
                <w:rFonts w:ascii="Times New Roman" w:eastAsia="仿宋_GB2312" w:hAnsi="Times New Roman" w:cs="Times New Roman"/>
                <w:bCs/>
                <w:sz w:val="28"/>
                <w:szCs w:val="24"/>
              </w:rPr>
              <w:t>相关内容</w:t>
            </w:r>
          </w:p>
        </w:tc>
        <w:tc>
          <w:tcPr>
            <w:tcW w:w="6237" w:type="dxa"/>
            <w:vAlign w:val="center"/>
          </w:tcPr>
          <w:p w:rsidR="00A6464D" w:rsidRPr="00101BF0" w:rsidRDefault="00A6464D" w:rsidP="00A6464D">
            <w:pPr>
              <w:spacing w:line="440" w:lineRule="exact"/>
              <w:jc w:val="left"/>
              <w:rPr>
                <w:rFonts w:ascii="Times New Roman" w:eastAsia="仿宋_GB2312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6464D">
              <w:rPr>
                <w:rFonts w:ascii="Times New Roman" w:eastAsia="仿宋_GB2312" w:hAnsi="Times New Roman" w:cs="Times New Roman"/>
                <w:b/>
                <w:bCs/>
                <w:color w:val="000000"/>
                <w:sz w:val="24"/>
                <w:szCs w:val="24"/>
              </w:rPr>
              <w:t>提名书的主要知识产权和标准规范目录</w:t>
            </w:r>
          </w:p>
          <w:p w:rsidR="00A6464D" w:rsidRPr="00A6464D" w:rsidRDefault="00101BF0" w:rsidP="00A6464D">
            <w:pPr>
              <w:spacing w:line="440" w:lineRule="exact"/>
              <w:jc w:val="left"/>
              <w:rPr>
                <w:szCs w:val="21"/>
              </w:rPr>
            </w:pPr>
            <w:r w:rsidRPr="00C87580">
              <w:rPr>
                <w:rFonts w:hint="eastAsia"/>
                <w:szCs w:val="21"/>
              </w:rPr>
              <w:t>[1]</w:t>
            </w:r>
            <w:r w:rsidR="00A6464D" w:rsidRPr="00C87580">
              <w:rPr>
                <w:rFonts w:hint="eastAsia"/>
                <w:szCs w:val="21"/>
              </w:rPr>
              <w:t>计算机软件著作权，象山港区域基础地理环境数据库软件</w:t>
            </w:r>
            <w:r w:rsidR="00A6464D" w:rsidRPr="00C87580">
              <w:rPr>
                <w:rFonts w:hint="eastAsia"/>
                <w:szCs w:val="21"/>
              </w:rPr>
              <w:t>V1.0</w:t>
            </w:r>
            <w:r w:rsidR="00B61F72">
              <w:rPr>
                <w:rFonts w:hint="eastAsia"/>
                <w:szCs w:val="21"/>
              </w:rPr>
              <w:t>，中国</w:t>
            </w:r>
            <w:r w:rsidR="00B61F72">
              <w:rPr>
                <w:szCs w:val="21"/>
              </w:rPr>
              <w:t>，</w:t>
            </w:r>
            <w:r w:rsidR="00B61F72">
              <w:rPr>
                <w:rFonts w:hint="eastAsia"/>
                <w:szCs w:val="21"/>
              </w:rPr>
              <w:t>授权</w:t>
            </w:r>
            <w:r w:rsidR="00A60505">
              <w:rPr>
                <w:rFonts w:hint="eastAsia"/>
                <w:szCs w:val="21"/>
              </w:rPr>
              <w:t>号</w:t>
            </w:r>
            <w:r w:rsidR="00A60505" w:rsidRPr="00A60505">
              <w:rPr>
                <w:szCs w:val="21"/>
              </w:rPr>
              <w:t>2019SR1281144</w:t>
            </w:r>
            <w:r w:rsidR="00A6464D" w:rsidRPr="00C87580">
              <w:rPr>
                <w:rFonts w:hint="eastAsia"/>
                <w:szCs w:val="21"/>
              </w:rPr>
              <w:t>，</w:t>
            </w:r>
            <w:r w:rsidR="00A60505">
              <w:rPr>
                <w:rFonts w:hint="eastAsia"/>
                <w:szCs w:val="21"/>
              </w:rPr>
              <w:t>2019</w:t>
            </w:r>
            <w:r w:rsidR="00A60505">
              <w:rPr>
                <w:rFonts w:hint="eastAsia"/>
                <w:szCs w:val="21"/>
              </w:rPr>
              <w:t>年</w:t>
            </w:r>
            <w:r w:rsidR="00A60505">
              <w:rPr>
                <w:rFonts w:hint="eastAsia"/>
                <w:szCs w:val="21"/>
              </w:rPr>
              <w:t>12</w:t>
            </w:r>
            <w:r w:rsidR="00A60505">
              <w:rPr>
                <w:rFonts w:hint="eastAsia"/>
                <w:szCs w:val="21"/>
              </w:rPr>
              <w:t>月</w:t>
            </w:r>
            <w:r w:rsidR="00A60505">
              <w:rPr>
                <w:rFonts w:hint="eastAsia"/>
                <w:szCs w:val="21"/>
              </w:rPr>
              <w:t>4</w:t>
            </w:r>
            <w:r w:rsidR="00A60505">
              <w:rPr>
                <w:rFonts w:hint="eastAsia"/>
                <w:szCs w:val="21"/>
              </w:rPr>
              <w:t>日</w:t>
            </w:r>
            <w:r w:rsidR="00A60505">
              <w:rPr>
                <w:szCs w:val="21"/>
              </w:rPr>
              <w:t>，</w:t>
            </w:r>
            <w:r w:rsidR="00B61F72">
              <w:rPr>
                <w:rFonts w:hint="eastAsia"/>
                <w:szCs w:val="21"/>
              </w:rPr>
              <w:t>证书</w:t>
            </w:r>
            <w:r w:rsidR="00B61F72">
              <w:rPr>
                <w:szCs w:val="21"/>
              </w:rPr>
              <w:t>编号软著</w:t>
            </w:r>
            <w:r w:rsidR="00B61F72">
              <w:rPr>
                <w:rFonts w:hint="eastAsia"/>
                <w:szCs w:val="21"/>
              </w:rPr>
              <w:t>登字第</w:t>
            </w:r>
            <w:r w:rsidR="00B61F72">
              <w:rPr>
                <w:rFonts w:hint="eastAsia"/>
                <w:szCs w:val="21"/>
              </w:rPr>
              <w:t>4</w:t>
            </w:r>
            <w:r w:rsidR="00B61F72">
              <w:rPr>
                <w:szCs w:val="21"/>
              </w:rPr>
              <w:t>70</w:t>
            </w:r>
            <w:r w:rsidR="00284C63">
              <w:rPr>
                <w:szCs w:val="21"/>
              </w:rPr>
              <w:t>1901</w:t>
            </w:r>
            <w:r w:rsidR="00284C63">
              <w:rPr>
                <w:rFonts w:hint="eastAsia"/>
                <w:szCs w:val="21"/>
              </w:rPr>
              <w:t>号，权利人刘中，发明人</w:t>
            </w:r>
            <w:r w:rsidR="00284C63">
              <w:rPr>
                <w:szCs w:val="21"/>
              </w:rPr>
              <w:t>刘中，有效。</w:t>
            </w:r>
          </w:p>
          <w:p w:rsidR="00A6464D" w:rsidRPr="00A6464D" w:rsidRDefault="00A6464D" w:rsidP="00A6464D">
            <w:pPr>
              <w:spacing w:line="440" w:lineRule="exact"/>
              <w:jc w:val="left"/>
              <w:rPr>
                <w:rFonts w:ascii="Times New Roman" w:eastAsia="仿宋_GB2312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6464D">
              <w:rPr>
                <w:rFonts w:ascii="Times New Roman" w:eastAsia="仿宋_GB2312" w:hAnsi="Times New Roman" w:cs="Times New Roman"/>
                <w:b/>
                <w:bCs/>
                <w:color w:val="000000"/>
                <w:sz w:val="24"/>
                <w:szCs w:val="24"/>
              </w:rPr>
              <w:t>代表性论文专著目录</w:t>
            </w:r>
          </w:p>
          <w:p w:rsidR="00284C63" w:rsidRDefault="00101BF0" w:rsidP="00101BF0">
            <w:pPr>
              <w:rPr>
                <w:szCs w:val="21"/>
              </w:rPr>
            </w:pPr>
            <w:r>
              <w:rPr>
                <w:szCs w:val="21"/>
              </w:rPr>
              <w:t xml:space="preserve">[1] </w:t>
            </w:r>
            <w:r w:rsidR="00284C63">
              <w:rPr>
                <w:szCs w:val="21"/>
              </w:rPr>
              <w:t>D</w:t>
            </w:r>
            <w:r w:rsidR="00284C63">
              <w:rPr>
                <w:rFonts w:hint="eastAsia"/>
                <w:szCs w:val="21"/>
              </w:rPr>
              <w:t>ong</w:t>
            </w:r>
            <w:r w:rsidR="00284C63" w:rsidRPr="00101BF0">
              <w:rPr>
                <w:szCs w:val="21"/>
              </w:rPr>
              <w:t xml:space="preserve"> Liu, </w:t>
            </w:r>
            <w:r w:rsidR="00284C63">
              <w:rPr>
                <w:szCs w:val="21"/>
              </w:rPr>
              <w:t>Yaoyang</w:t>
            </w:r>
            <w:r w:rsidR="00284C63" w:rsidRPr="00101BF0">
              <w:rPr>
                <w:szCs w:val="21"/>
              </w:rPr>
              <w:t xml:space="preserve"> </w:t>
            </w:r>
            <w:r w:rsidR="00284C63">
              <w:rPr>
                <w:szCs w:val="21"/>
              </w:rPr>
              <w:t>Xu</w:t>
            </w:r>
            <w:r w:rsidR="00284C63" w:rsidRPr="00101BF0">
              <w:rPr>
                <w:szCs w:val="21"/>
              </w:rPr>
              <w:t xml:space="preserve">, </w:t>
            </w:r>
            <w:r w:rsidR="00284C63">
              <w:rPr>
                <w:szCs w:val="21"/>
              </w:rPr>
              <w:t xml:space="preserve">Maede </w:t>
            </w:r>
            <w:r w:rsidR="00284C63" w:rsidRPr="00531E4A">
              <w:rPr>
                <w:szCs w:val="21"/>
              </w:rPr>
              <w:t>Faghihinia</w:t>
            </w:r>
            <w:r w:rsidR="00284C63" w:rsidRPr="00101BF0">
              <w:rPr>
                <w:szCs w:val="21"/>
              </w:rPr>
              <w:t xml:space="preserve">, </w:t>
            </w:r>
            <w:r w:rsidR="00284C63">
              <w:rPr>
                <w:szCs w:val="21"/>
              </w:rPr>
              <w:t xml:space="preserve">Paul </w:t>
            </w:r>
            <w:r w:rsidR="00284C63" w:rsidRPr="00531E4A">
              <w:rPr>
                <w:szCs w:val="21"/>
              </w:rPr>
              <w:t>Kay</w:t>
            </w:r>
            <w:r w:rsidR="00284C63">
              <w:rPr>
                <w:szCs w:val="21"/>
              </w:rPr>
              <w:t xml:space="preserve">, Faith Ka Shun </w:t>
            </w:r>
            <w:r w:rsidR="00284C63" w:rsidRPr="00531E4A">
              <w:rPr>
                <w:szCs w:val="21"/>
              </w:rPr>
              <w:t>Chan</w:t>
            </w:r>
            <w:r w:rsidR="00284C63">
              <w:rPr>
                <w:szCs w:val="21"/>
              </w:rPr>
              <w:t xml:space="preserve">, Naicheng </w:t>
            </w:r>
            <w:r w:rsidR="00284C63" w:rsidRPr="00531E4A">
              <w:rPr>
                <w:szCs w:val="21"/>
              </w:rPr>
              <w:t>Wu</w:t>
            </w:r>
            <w:r w:rsidR="00284C63">
              <w:rPr>
                <w:szCs w:val="21"/>
              </w:rPr>
              <w:t xml:space="preserve">, 2021. Evolving framework of </w:t>
            </w:r>
            <w:r w:rsidR="00284C63" w:rsidRPr="00531E4A">
              <w:rPr>
                <w:szCs w:val="21"/>
              </w:rPr>
              <w:t>stu</w:t>
            </w:r>
            <w:r w:rsidR="00284C63">
              <w:rPr>
                <w:szCs w:val="21"/>
              </w:rPr>
              <w:t xml:space="preserve">dies on global gulf ecosystems with </w:t>
            </w:r>
            <w:r w:rsidR="00284C63" w:rsidRPr="00531E4A">
              <w:rPr>
                <w:szCs w:val="21"/>
              </w:rPr>
              <w:t>Sustainable Development Goals</w:t>
            </w:r>
            <w:r w:rsidR="00284C63">
              <w:rPr>
                <w:szCs w:val="21"/>
              </w:rPr>
              <w:t>.</w:t>
            </w:r>
            <w:r w:rsidR="00284C63" w:rsidRPr="00101BF0">
              <w:rPr>
                <w:szCs w:val="21"/>
              </w:rPr>
              <w:t xml:space="preserve"> </w:t>
            </w:r>
            <w:r w:rsidR="00284C63" w:rsidRPr="00531E4A">
              <w:rPr>
                <w:szCs w:val="21"/>
              </w:rPr>
              <w:t>Environmental Science and Pollution Research</w:t>
            </w:r>
            <w:r w:rsidR="00284C63">
              <w:rPr>
                <w:szCs w:val="21"/>
              </w:rPr>
              <w:t>.</w:t>
            </w:r>
            <w:r w:rsidR="00284C63">
              <w:t xml:space="preserve"> </w:t>
            </w:r>
            <w:r w:rsidR="00284C63">
              <w:rPr>
                <w:szCs w:val="21"/>
              </w:rPr>
              <w:t xml:space="preserve">DOI: </w:t>
            </w:r>
            <w:r w:rsidR="00284C63" w:rsidRPr="00543B23">
              <w:rPr>
                <w:szCs w:val="21"/>
              </w:rPr>
              <w:t>10.1007/s11356-021-18005-0</w:t>
            </w:r>
            <w:r w:rsidR="00284C63">
              <w:rPr>
                <w:rFonts w:hint="eastAsia"/>
                <w:szCs w:val="21"/>
              </w:rPr>
              <w:t>.</w:t>
            </w:r>
          </w:p>
          <w:p w:rsidR="00284C63" w:rsidRDefault="00284C63" w:rsidP="00284C63">
            <w:pPr>
              <w:rPr>
                <w:szCs w:val="21"/>
              </w:rPr>
            </w:pPr>
            <w:r>
              <w:rPr>
                <w:szCs w:val="21"/>
              </w:rPr>
              <w:t xml:space="preserve">[2] </w:t>
            </w:r>
            <w:r w:rsidRPr="00101BF0">
              <w:rPr>
                <w:szCs w:val="21"/>
              </w:rPr>
              <w:t>Qiankun Liu, Zhong Liu, Jingang Jiang, Jiaguo Qi</w:t>
            </w:r>
            <w:r>
              <w:rPr>
                <w:szCs w:val="21"/>
              </w:rPr>
              <w:t xml:space="preserve">, 2020. </w:t>
            </w:r>
            <w:r w:rsidRPr="00101BF0">
              <w:rPr>
                <w:szCs w:val="21"/>
              </w:rPr>
              <w:t xml:space="preserve">A new soundscape analysis tool: </w:t>
            </w:r>
            <w:r>
              <w:rPr>
                <w:szCs w:val="21"/>
              </w:rPr>
              <w:t>Soundscape Analysis and Mapping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szCs w:val="21"/>
              </w:rPr>
              <w:t>System (SAMS).</w:t>
            </w:r>
            <w:r w:rsidRPr="00101BF0">
              <w:rPr>
                <w:szCs w:val="21"/>
              </w:rPr>
              <w:t xml:space="preserve"> Applied Acoustics</w:t>
            </w:r>
            <w:r>
              <w:rPr>
                <w:szCs w:val="21"/>
              </w:rPr>
              <w:t xml:space="preserve">, </w:t>
            </w:r>
            <w:r w:rsidRPr="00101BF0">
              <w:rPr>
                <w:szCs w:val="21"/>
              </w:rPr>
              <w:t>169:107454</w:t>
            </w:r>
            <w:r>
              <w:rPr>
                <w:szCs w:val="21"/>
              </w:rPr>
              <w:t>.</w:t>
            </w:r>
          </w:p>
          <w:p w:rsidR="00531E4A" w:rsidRDefault="00284C63" w:rsidP="00531E4A">
            <w:pPr>
              <w:rPr>
                <w:szCs w:val="21"/>
              </w:rPr>
            </w:pPr>
            <w:r>
              <w:rPr>
                <w:szCs w:val="21"/>
              </w:rPr>
              <w:t xml:space="preserve">[3] </w:t>
            </w:r>
            <w:r w:rsidR="00101BF0">
              <w:rPr>
                <w:szCs w:val="21"/>
              </w:rPr>
              <w:t>Qiankun Liu</w:t>
            </w:r>
            <w:r w:rsidR="00101BF0">
              <w:rPr>
                <w:rFonts w:hint="eastAsia"/>
                <w:szCs w:val="21"/>
              </w:rPr>
              <w:t xml:space="preserve">, </w:t>
            </w:r>
            <w:r w:rsidR="00101BF0">
              <w:rPr>
                <w:szCs w:val="21"/>
              </w:rPr>
              <w:t>Jingang Jiang</w:t>
            </w:r>
            <w:r w:rsidR="00101BF0">
              <w:rPr>
                <w:rFonts w:hint="eastAsia"/>
                <w:szCs w:val="21"/>
              </w:rPr>
              <w:t xml:space="preserve">, </w:t>
            </w:r>
            <w:r w:rsidR="00101BF0" w:rsidRPr="00400C06">
              <w:rPr>
                <w:szCs w:val="21"/>
              </w:rPr>
              <w:t>Changwei Jing</w:t>
            </w:r>
            <w:r w:rsidR="00101BF0">
              <w:rPr>
                <w:rFonts w:hint="eastAsia"/>
                <w:szCs w:val="21"/>
              </w:rPr>
              <w:t xml:space="preserve">, </w:t>
            </w:r>
            <w:r w:rsidR="00101BF0">
              <w:rPr>
                <w:szCs w:val="21"/>
              </w:rPr>
              <w:t>Zhong Liu</w:t>
            </w:r>
            <w:r w:rsidR="00101BF0">
              <w:rPr>
                <w:rFonts w:hint="eastAsia"/>
                <w:szCs w:val="21"/>
              </w:rPr>
              <w:t xml:space="preserve">, </w:t>
            </w:r>
            <w:r w:rsidR="00101BF0" w:rsidRPr="00400C06">
              <w:rPr>
                <w:szCs w:val="21"/>
              </w:rPr>
              <w:t>Jiaguo Qi</w:t>
            </w:r>
            <w:r w:rsidR="00101BF0">
              <w:rPr>
                <w:szCs w:val="21"/>
              </w:rPr>
              <w:t xml:space="preserve">, 2019. </w:t>
            </w:r>
            <w:r w:rsidR="00101BF0" w:rsidRPr="00101BF0">
              <w:rPr>
                <w:szCs w:val="21"/>
              </w:rPr>
              <w:t>A New Water Environmental Load and Allocation Modeling Framework at</w:t>
            </w:r>
            <w:r w:rsidR="00101BF0">
              <w:rPr>
                <w:szCs w:val="21"/>
              </w:rPr>
              <w:t xml:space="preserve"> the Medium–Large Basin Scale. </w:t>
            </w:r>
            <w:r w:rsidR="00101BF0" w:rsidRPr="00101BF0">
              <w:rPr>
                <w:szCs w:val="21"/>
              </w:rPr>
              <w:t>Water</w:t>
            </w:r>
            <w:r w:rsidR="00503B6A">
              <w:rPr>
                <w:szCs w:val="21"/>
              </w:rPr>
              <w:t xml:space="preserve">, </w:t>
            </w:r>
            <w:r w:rsidR="00101BF0">
              <w:rPr>
                <w:rFonts w:hint="eastAsia"/>
                <w:szCs w:val="21"/>
              </w:rPr>
              <w:t>11:2398</w:t>
            </w:r>
            <w:r w:rsidR="00101BF0">
              <w:rPr>
                <w:szCs w:val="21"/>
              </w:rPr>
              <w:t>.</w:t>
            </w:r>
          </w:p>
          <w:p w:rsidR="00531E4A" w:rsidRDefault="00531E4A" w:rsidP="00531E4A">
            <w:pPr>
              <w:rPr>
                <w:szCs w:val="21"/>
              </w:rPr>
            </w:pPr>
            <w:r>
              <w:rPr>
                <w:szCs w:val="21"/>
              </w:rPr>
              <w:t xml:space="preserve">[4] </w:t>
            </w:r>
            <w:r>
              <w:rPr>
                <w:rFonts w:hint="eastAsia"/>
                <w:szCs w:val="21"/>
              </w:rPr>
              <w:t>刘中</w:t>
            </w:r>
            <w:r w:rsidRPr="00101BF0">
              <w:rPr>
                <w:rFonts w:hint="eastAsia"/>
                <w:szCs w:val="21"/>
              </w:rPr>
              <w:t xml:space="preserve">, </w:t>
            </w:r>
            <w:r>
              <w:rPr>
                <w:rFonts w:hint="eastAsia"/>
                <w:szCs w:val="21"/>
              </w:rPr>
              <w:t>梁伟斌</w:t>
            </w:r>
            <w:r w:rsidRPr="00101BF0">
              <w:rPr>
                <w:rFonts w:hint="eastAsia"/>
                <w:szCs w:val="21"/>
              </w:rPr>
              <w:t xml:space="preserve">, </w:t>
            </w:r>
            <w:r>
              <w:rPr>
                <w:rFonts w:hint="eastAsia"/>
                <w:szCs w:val="21"/>
              </w:rPr>
              <w:t>潘培丰</w:t>
            </w:r>
            <w:r w:rsidRPr="00101BF0">
              <w:rPr>
                <w:rFonts w:hint="eastAsia"/>
                <w:szCs w:val="21"/>
              </w:rPr>
              <w:t xml:space="preserve">, </w:t>
            </w:r>
            <w:r>
              <w:rPr>
                <w:rFonts w:hint="eastAsia"/>
                <w:szCs w:val="21"/>
              </w:rPr>
              <w:t>刘懂</w:t>
            </w:r>
            <w:r w:rsidRPr="00101BF0">
              <w:rPr>
                <w:rFonts w:hint="eastAsia"/>
                <w:szCs w:val="21"/>
              </w:rPr>
              <w:t>,</w:t>
            </w:r>
            <w:r>
              <w:rPr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陈财</w:t>
            </w:r>
            <w:r>
              <w:rPr>
                <w:rFonts w:hint="eastAsia"/>
                <w:szCs w:val="21"/>
              </w:rPr>
              <w:t>,</w:t>
            </w:r>
            <w:r>
              <w:rPr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徐耀阳</w:t>
            </w:r>
            <w:r>
              <w:rPr>
                <w:rFonts w:hint="eastAsia"/>
                <w:szCs w:val="21"/>
              </w:rPr>
              <w:t xml:space="preserve">, </w:t>
            </w:r>
            <w:r>
              <w:rPr>
                <w:szCs w:val="21"/>
              </w:rPr>
              <w:t xml:space="preserve">2022. </w:t>
            </w:r>
            <w:r>
              <w:rPr>
                <w:rFonts w:hint="eastAsia"/>
                <w:szCs w:val="21"/>
              </w:rPr>
              <w:t>流域氮的科学图谱及其主题演变</w:t>
            </w:r>
            <w:r>
              <w:rPr>
                <w:rFonts w:hint="eastAsia"/>
                <w:szCs w:val="21"/>
              </w:rPr>
              <w:t xml:space="preserve">. </w:t>
            </w:r>
            <w:r>
              <w:rPr>
                <w:rFonts w:hint="eastAsia"/>
                <w:szCs w:val="21"/>
              </w:rPr>
              <w:t>生态学报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szCs w:val="21"/>
              </w:rPr>
              <w:t>(</w:t>
            </w:r>
            <w:r>
              <w:rPr>
                <w:rFonts w:hint="eastAsia"/>
                <w:szCs w:val="21"/>
              </w:rPr>
              <w:t>录用</w:t>
            </w:r>
            <w:r>
              <w:rPr>
                <w:szCs w:val="21"/>
              </w:rPr>
              <w:t>).</w:t>
            </w:r>
            <w:r w:rsidR="00543B23">
              <w:rPr>
                <w:rFonts w:hint="eastAsia"/>
              </w:rPr>
              <w:t xml:space="preserve"> </w:t>
            </w:r>
            <w:r w:rsidR="00543B23" w:rsidRPr="00543B23">
              <w:rPr>
                <w:rFonts w:hint="eastAsia"/>
                <w:szCs w:val="21"/>
              </w:rPr>
              <w:t>DOI: 10.5846/stxb202104291131</w:t>
            </w:r>
            <w:r w:rsidR="00284C63">
              <w:rPr>
                <w:szCs w:val="21"/>
              </w:rPr>
              <w:t>.</w:t>
            </w:r>
          </w:p>
          <w:p w:rsidR="00101BF0" w:rsidRDefault="00101BF0" w:rsidP="00101BF0">
            <w:pPr>
              <w:rPr>
                <w:szCs w:val="21"/>
              </w:rPr>
            </w:pPr>
            <w:r>
              <w:rPr>
                <w:szCs w:val="21"/>
              </w:rPr>
              <w:t>[</w:t>
            </w:r>
            <w:r w:rsidR="00531E4A">
              <w:rPr>
                <w:szCs w:val="21"/>
              </w:rPr>
              <w:t>5</w:t>
            </w:r>
            <w:r>
              <w:rPr>
                <w:szCs w:val="21"/>
              </w:rPr>
              <w:t xml:space="preserve">] </w:t>
            </w:r>
            <w:r w:rsidRPr="00101BF0">
              <w:rPr>
                <w:rFonts w:hint="eastAsia"/>
                <w:szCs w:val="21"/>
              </w:rPr>
              <w:t>郑军勇</w:t>
            </w:r>
            <w:r w:rsidRPr="00101BF0">
              <w:rPr>
                <w:rFonts w:hint="eastAsia"/>
                <w:szCs w:val="21"/>
              </w:rPr>
              <w:t xml:space="preserve">, </w:t>
            </w:r>
            <w:r w:rsidRPr="00101BF0">
              <w:rPr>
                <w:rFonts w:hint="eastAsia"/>
                <w:szCs w:val="21"/>
              </w:rPr>
              <w:t>毛新燕</w:t>
            </w:r>
            <w:r w:rsidRPr="00101BF0">
              <w:rPr>
                <w:rFonts w:hint="eastAsia"/>
                <w:szCs w:val="21"/>
              </w:rPr>
              <w:t xml:space="preserve">, </w:t>
            </w:r>
            <w:r w:rsidRPr="00101BF0">
              <w:rPr>
                <w:rFonts w:hint="eastAsia"/>
                <w:szCs w:val="21"/>
              </w:rPr>
              <w:t>生小萱</w:t>
            </w:r>
            <w:r w:rsidRPr="00101BF0">
              <w:rPr>
                <w:rFonts w:hint="eastAsia"/>
                <w:szCs w:val="21"/>
              </w:rPr>
              <w:t xml:space="preserve">, </w:t>
            </w:r>
            <w:r w:rsidRPr="00101BF0">
              <w:rPr>
                <w:rFonts w:hint="eastAsia"/>
                <w:szCs w:val="21"/>
              </w:rPr>
              <w:t>孙健安</w:t>
            </w:r>
            <w:r w:rsidRPr="00101BF0">
              <w:rPr>
                <w:rFonts w:hint="eastAsia"/>
                <w:szCs w:val="21"/>
              </w:rPr>
              <w:t>,</w:t>
            </w:r>
            <w:r w:rsidR="00531E4A">
              <w:rPr>
                <w:szCs w:val="21"/>
              </w:rPr>
              <w:t xml:space="preserve"> </w:t>
            </w:r>
            <w:r w:rsidRPr="00101BF0">
              <w:rPr>
                <w:rFonts w:hint="eastAsia"/>
                <w:szCs w:val="21"/>
              </w:rPr>
              <w:t>江文胜</w:t>
            </w:r>
            <w:r w:rsidR="00503B6A">
              <w:rPr>
                <w:rFonts w:hint="eastAsia"/>
                <w:szCs w:val="21"/>
              </w:rPr>
              <w:t>,</w:t>
            </w:r>
            <w:r>
              <w:rPr>
                <w:rFonts w:hint="eastAsia"/>
                <w:szCs w:val="21"/>
              </w:rPr>
              <w:t xml:space="preserve"> </w:t>
            </w:r>
            <w:r w:rsidR="00503B6A">
              <w:rPr>
                <w:szCs w:val="21"/>
              </w:rPr>
              <w:t>2020.</w:t>
            </w:r>
            <w:r>
              <w:rPr>
                <w:szCs w:val="21"/>
              </w:rPr>
              <w:t xml:space="preserve"> </w:t>
            </w:r>
            <w:r w:rsidRPr="00101BF0">
              <w:rPr>
                <w:rFonts w:hint="eastAsia"/>
                <w:szCs w:val="21"/>
              </w:rPr>
              <w:t>象山港溶解无机氮环境容量研究</w:t>
            </w:r>
            <w:r>
              <w:rPr>
                <w:rFonts w:hint="eastAsia"/>
                <w:szCs w:val="21"/>
              </w:rPr>
              <w:t xml:space="preserve">. </w:t>
            </w:r>
            <w:r w:rsidRPr="00101BF0">
              <w:rPr>
                <w:rFonts w:hint="eastAsia"/>
                <w:szCs w:val="21"/>
              </w:rPr>
              <w:t>海洋科学</w:t>
            </w:r>
            <w:r w:rsidR="00503B6A">
              <w:rPr>
                <w:rFonts w:hint="eastAsia"/>
                <w:szCs w:val="21"/>
              </w:rPr>
              <w:t>,</w:t>
            </w:r>
            <w:r w:rsidR="00503B6A">
              <w:rPr>
                <w:szCs w:val="21"/>
              </w:rPr>
              <w:t xml:space="preserve"> 44:4.</w:t>
            </w:r>
          </w:p>
          <w:p w:rsidR="00A6464D" w:rsidRDefault="00503B6A" w:rsidP="00E33EF4">
            <w:pPr>
              <w:rPr>
                <w:szCs w:val="21"/>
              </w:rPr>
            </w:pPr>
            <w:r>
              <w:rPr>
                <w:szCs w:val="21"/>
              </w:rPr>
              <w:t>[</w:t>
            </w:r>
            <w:r w:rsidR="00531E4A">
              <w:rPr>
                <w:szCs w:val="21"/>
              </w:rPr>
              <w:t>6</w:t>
            </w:r>
            <w:r>
              <w:rPr>
                <w:szCs w:val="21"/>
              </w:rPr>
              <w:t xml:space="preserve">] </w:t>
            </w:r>
            <w:r w:rsidRPr="00503B6A">
              <w:rPr>
                <w:rFonts w:hint="eastAsia"/>
                <w:szCs w:val="21"/>
              </w:rPr>
              <w:t>王磊，汪文东，刘懂，李刚，于红梅，黄沙，徐耀阳</w:t>
            </w:r>
            <w:r>
              <w:rPr>
                <w:rFonts w:hint="eastAsia"/>
                <w:szCs w:val="21"/>
              </w:rPr>
              <w:t>,</w:t>
            </w:r>
            <w:r>
              <w:rPr>
                <w:szCs w:val="21"/>
              </w:rPr>
              <w:t xml:space="preserve"> 2020. </w:t>
            </w:r>
            <w:r w:rsidRPr="00503B6A">
              <w:rPr>
                <w:rFonts w:hint="eastAsia"/>
                <w:szCs w:val="21"/>
              </w:rPr>
              <w:t>象山港流域入湾河流水体中重金属风险评价及其来源解析</w:t>
            </w:r>
            <w:r>
              <w:rPr>
                <w:rFonts w:hint="eastAsia"/>
                <w:szCs w:val="21"/>
              </w:rPr>
              <w:t xml:space="preserve">. </w:t>
            </w:r>
            <w:r w:rsidRPr="00503B6A">
              <w:rPr>
                <w:rFonts w:hint="eastAsia"/>
                <w:szCs w:val="21"/>
              </w:rPr>
              <w:t>环境科学</w:t>
            </w:r>
            <w:r>
              <w:rPr>
                <w:rFonts w:hint="eastAsia"/>
                <w:szCs w:val="21"/>
              </w:rPr>
              <w:t>,</w:t>
            </w:r>
            <w:r>
              <w:rPr>
                <w:szCs w:val="21"/>
              </w:rPr>
              <w:t xml:space="preserve"> </w:t>
            </w:r>
            <w:r w:rsidRPr="00503B6A">
              <w:rPr>
                <w:szCs w:val="21"/>
              </w:rPr>
              <w:t>41:7</w:t>
            </w:r>
            <w:r>
              <w:rPr>
                <w:szCs w:val="21"/>
              </w:rPr>
              <w:t>.</w:t>
            </w:r>
          </w:p>
          <w:p w:rsidR="00C87580" w:rsidRPr="00A6464D" w:rsidRDefault="00C87580" w:rsidP="00E33EF4">
            <w:pPr>
              <w:rPr>
                <w:szCs w:val="21"/>
              </w:rPr>
            </w:pPr>
          </w:p>
        </w:tc>
      </w:tr>
      <w:tr w:rsidR="00A6464D" w:rsidRPr="00A6464D" w:rsidTr="00F94795">
        <w:trPr>
          <w:trHeight w:val="1958"/>
        </w:trPr>
        <w:tc>
          <w:tcPr>
            <w:tcW w:w="2269" w:type="dxa"/>
            <w:tcBorders>
              <w:right w:val="single" w:sz="4" w:space="0" w:color="auto"/>
            </w:tcBorders>
            <w:vAlign w:val="center"/>
          </w:tcPr>
          <w:p w:rsidR="00A6464D" w:rsidRPr="00A6464D" w:rsidRDefault="00A6464D" w:rsidP="00A6464D">
            <w:pPr>
              <w:spacing w:line="440" w:lineRule="exact"/>
              <w:jc w:val="center"/>
              <w:rPr>
                <w:rFonts w:ascii="Times New Roman" w:eastAsia="仿宋_GB2312" w:hAnsi="Times New Roman" w:cs="Times New Roman"/>
                <w:bCs/>
                <w:sz w:val="28"/>
                <w:szCs w:val="24"/>
              </w:rPr>
            </w:pPr>
            <w:r w:rsidRPr="00A6464D">
              <w:rPr>
                <w:rFonts w:ascii="Times New Roman" w:eastAsia="仿宋_GB2312" w:hAnsi="Times New Roman" w:cs="Times New Roman"/>
                <w:bCs/>
                <w:sz w:val="28"/>
                <w:szCs w:val="24"/>
              </w:rPr>
              <w:t>主要完成人</w:t>
            </w:r>
          </w:p>
        </w:tc>
        <w:tc>
          <w:tcPr>
            <w:tcW w:w="6237" w:type="dxa"/>
            <w:tcBorders>
              <w:left w:val="single" w:sz="4" w:space="0" w:color="auto"/>
            </w:tcBorders>
            <w:vAlign w:val="center"/>
          </w:tcPr>
          <w:p w:rsidR="00A6464D" w:rsidRPr="00A6464D" w:rsidRDefault="00A6464D" w:rsidP="00A6464D">
            <w:pPr>
              <w:spacing w:line="440" w:lineRule="exact"/>
              <w:rPr>
                <w:rFonts w:ascii="Times New Roman" w:eastAsia="仿宋_GB2312" w:hAnsi="Times New Roman" w:cs="Times New Roman"/>
                <w:bCs/>
                <w:color w:val="000000"/>
                <w:sz w:val="24"/>
                <w:szCs w:val="24"/>
              </w:rPr>
            </w:pPr>
            <w:r w:rsidRPr="00A6464D">
              <w:rPr>
                <w:rFonts w:ascii="Times New Roman" w:eastAsia="仿宋_GB2312" w:hAnsi="Times New Roman" w:cs="Times New Roman"/>
                <w:bCs/>
                <w:color w:val="000000"/>
                <w:sz w:val="24"/>
                <w:szCs w:val="24"/>
              </w:rPr>
              <w:t>刘中，排名</w:t>
            </w:r>
            <w:r w:rsidRPr="00A6464D">
              <w:rPr>
                <w:rFonts w:ascii="Times New Roman" w:eastAsia="仿宋_GB2312" w:hAnsi="Times New Roman" w:cs="Times New Roman" w:hint="eastAsia"/>
                <w:bCs/>
                <w:color w:val="000000"/>
                <w:sz w:val="24"/>
                <w:szCs w:val="24"/>
              </w:rPr>
              <w:t>1</w:t>
            </w:r>
            <w:r w:rsidRPr="00A6464D">
              <w:rPr>
                <w:rFonts w:ascii="Times New Roman" w:eastAsia="仿宋_GB2312" w:hAnsi="Times New Roman" w:cs="Times New Roman"/>
                <w:bCs/>
                <w:color w:val="000000"/>
                <w:sz w:val="24"/>
                <w:szCs w:val="24"/>
              </w:rPr>
              <w:t>，高工，宁波市生态环境科学研究院；</w:t>
            </w:r>
          </w:p>
          <w:p w:rsidR="00A6464D" w:rsidRPr="00A6464D" w:rsidRDefault="00A6464D" w:rsidP="00A6464D">
            <w:pPr>
              <w:spacing w:line="440" w:lineRule="exact"/>
              <w:rPr>
                <w:rFonts w:ascii="Times New Roman" w:eastAsia="仿宋_GB2312" w:hAnsi="Times New Roman" w:cs="Times New Roman"/>
                <w:bCs/>
                <w:color w:val="000000"/>
                <w:sz w:val="24"/>
                <w:szCs w:val="24"/>
              </w:rPr>
            </w:pPr>
            <w:r w:rsidRPr="00A6464D">
              <w:rPr>
                <w:rFonts w:ascii="Times New Roman" w:eastAsia="仿宋_GB2312" w:hAnsi="Times New Roman" w:cs="Times New Roman"/>
                <w:bCs/>
                <w:color w:val="000000"/>
                <w:sz w:val="24"/>
                <w:szCs w:val="24"/>
              </w:rPr>
              <w:t>潘培丰，排名</w:t>
            </w:r>
            <w:r w:rsidRPr="00A6464D">
              <w:rPr>
                <w:rFonts w:ascii="Times New Roman" w:eastAsia="仿宋_GB2312" w:hAnsi="Times New Roman" w:cs="Times New Roman" w:hint="eastAsia"/>
                <w:bCs/>
                <w:color w:val="000000"/>
                <w:sz w:val="24"/>
                <w:szCs w:val="24"/>
              </w:rPr>
              <w:t>2</w:t>
            </w:r>
            <w:r w:rsidRPr="00A6464D">
              <w:rPr>
                <w:rFonts w:ascii="Times New Roman" w:eastAsia="仿宋_GB2312" w:hAnsi="Times New Roman" w:cs="Times New Roman"/>
                <w:bCs/>
                <w:color w:val="000000"/>
                <w:sz w:val="24"/>
                <w:szCs w:val="24"/>
              </w:rPr>
              <w:t>，高工，宁波市生态环境科学研究院；</w:t>
            </w:r>
          </w:p>
          <w:p w:rsidR="00A6464D" w:rsidRPr="00A6464D" w:rsidRDefault="00A6464D" w:rsidP="00A6464D">
            <w:pPr>
              <w:spacing w:line="440" w:lineRule="exact"/>
              <w:rPr>
                <w:rFonts w:ascii="Times New Roman" w:eastAsia="仿宋_GB2312" w:hAnsi="Times New Roman" w:cs="Times New Roman"/>
                <w:bCs/>
                <w:color w:val="000000"/>
                <w:sz w:val="24"/>
                <w:szCs w:val="24"/>
              </w:rPr>
            </w:pPr>
            <w:r w:rsidRPr="00A6464D">
              <w:rPr>
                <w:rFonts w:ascii="Times New Roman" w:eastAsia="仿宋_GB2312" w:hAnsi="Times New Roman" w:cs="Times New Roman" w:hint="eastAsia"/>
                <w:bCs/>
                <w:color w:val="000000"/>
                <w:sz w:val="24"/>
                <w:szCs w:val="24"/>
              </w:rPr>
              <w:t>梁伟斌</w:t>
            </w:r>
            <w:r w:rsidRPr="00A6464D">
              <w:rPr>
                <w:rFonts w:ascii="Times New Roman" w:eastAsia="仿宋_GB2312" w:hAnsi="Times New Roman" w:cs="Times New Roman"/>
                <w:bCs/>
                <w:color w:val="000000"/>
                <w:sz w:val="24"/>
                <w:szCs w:val="24"/>
              </w:rPr>
              <w:t>，排名</w:t>
            </w:r>
            <w:r w:rsidRPr="00A6464D">
              <w:rPr>
                <w:rFonts w:ascii="Times New Roman" w:eastAsia="仿宋_GB2312" w:hAnsi="Times New Roman" w:cs="Times New Roman"/>
                <w:bCs/>
                <w:color w:val="000000"/>
                <w:sz w:val="24"/>
                <w:szCs w:val="24"/>
              </w:rPr>
              <w:t>3</w:t>
            </w:r>
            <w:r w:rsidRPr="00A6464D">
              <w:rPr>
                <w:rFonts w:ascii="Times New Roman" w:eastAsia="仿宋_GB2312" w:hAnsi="Times New Roman" w:cs="Times New Roman"/>
                <w:bCs/>
                <w:color w:val="000000"/>
                <w:sz w:val="24"/>
                <w:szCs w:val="24"/>
              </w:rPr>
              <w:t>，工程师，宁波市生态环境科学研究院；</w:t>
            </w:r>
          </w:p>
          <w:p w:rsidR="00A6464D" w:rsidRPr="00A6464D" w:rsidRDefault="00A6464D" w:rsidP="00A6464D">
            <w:pPr>
              <w:spacing w:line="440" w:lineRule="exact"/>
              <w:rPr>
                <w:rFonts w:ascii="Times New Roman" w:eastAsia="仿宋_GB2312" w:hAnsi="Times New Roman" w:cs="Times New Roman"/>
                <w:bCs/>
                <w:color w:val="000000"/>
                <w:sz w:val="24"/>
                <w:szCs w:val="24"/>
              </w:rPr>
            </w:pPr>
            <w:r w:rsidRPr="00A6464D">
              <w:rPr>
                <w:rFonts w:ascii="Times New Roman" w:eastAsia="仿宋_GB2312" w:hAnsi="Times New Roman" w:cs="Times New Roman" w:hint="eastAsia"/>
                <w:bCs/>
                <w:color w:val="000000"/>
                <w:sz w:val="24"/>
                <w:szCs w:val="24"/>
              </w:rPr>
              <w:t>刘</w:t>
            </w:r>
            <w:r w:rsidRPr="00A6464D">
              <w:rPr>
                <w:rFonts w:ascii="Times New Roman" w:eastAsia="仿宋_GB2312" w:hAnsi="Times New Roman" w:cs="Times New Roman"/>
                <w:bCs/>
                <w:color w:val="000000"/>
                <w:sz w:val="24"/>
                <w:szCs w:val="24"/>
              </w:rPr>
              <w:t>懂，排名</w:t>
            </w:r>
            <w:r w:rsidRPr="00A6464D">
              <w:rPr>
                <w:rFonts w:ascii="Times New Roman" w:eastAsia="仿宋_GB2312" w:hAnsi="Times New Roman" w:cs="Times New Roman" w:hint="eastAsia"/>
                <w:bCs/>
                <w:color w:val="000000"/>
                <w:sz w:val="24"/>
                <w:szCs w:val="24"/>
              </w:rPr>
              <w:t>4</w:t>
            </w:r>
            <w:r w:rsidRPr="00A6464D">
              <w:rPr>
                <w:rFonts w:ascii="Times New Roman" w:eastAsia="仿宋_GB2312" w:hAnsi="Times New Roman" w:cs="Times New Roman"/>
                <w:bCs/>
                <w:color w:val="000000"/>
                <w:sz w:val="24"/>
                <w:szCs w:val="24"/>
              </w:rPr>
              <w:t>，研究助理，</w:t>
            </w:r>
            <w:r w:rsidR="00543B23" w:rsidRPr="00543B23">
              <w:rPr>
                <w:rFonts w:ascii="Times New Roman" w:eastAsia="仿宋_GB2312" w:hAnsi="Times New Roman" w:cs="Times New Roman" w:hint="eastAsia"/>
                <w:bCs/>
                <w:color w:val="000000"/>
                <w:sz w:val="24"/>
                <w:szCs w:val="24"/>
              </w:rPr>
              <w:t>宁波（北仑）中科海西产业技术创新中心</w:t>
            </w:r>
            <w:r w:rsidRPr="00A6464D">
              <w:rPr>
                <w:rFonts w:ascii="Times New Roman" w:eastAsia="仿宋_GB2312" w:hAnsi="Times New Roman" w:cs="Times New Roman"/>
                <w:bCs/>
                <w:color w:val="000000"/>
                <w:sz w:val="24"/>
                <w:szCs w:val="24"/>
              </w:rPr>
              <w:t>；</w:t>
            </w:r>
          </w:p>
          <w:p w:rsidR="00A6464D" w:rsidRPr="00A6464D" w:rsidRDefault="00A6464D" w:rsidP="00A6464D">
            <w:pPr>
              <w:spacing w:line="440" w:lineRule="exact"/>
              <w:rPr>
                <w:rFonts w:ascii="Times New Roman" w:eastAsia="仿宋_GB2312" w:hAnsi="Times New Roman" w:cs="Times New Roman"/>
                <w:bCs/>
                <w:color w:val="000000"/>
                <w:sz w:val="24"/>
                <w:szCs w:val="24"/>
              </w:rPr>
            </w:pPr>
            <w:r w:rsidRPr="00A6464D">
              <w:rPr>
                <w:rFonts w:ascii="Times New Roman" w:eastAsia="仿宋_GB2312" w:hAnsi="Times New Roman" w:cs="Times New Roman" w:hint="eastAsia"/>
                <w:bCs/>
                <w:color w:val="000000"/>
                <w:sz w:val="24"/>
                <w:szCs w:val="24"/>
              </w:rPr>
              <w:t>蒋锦刚</w:t>
            </w:r>
            <w:r w:rsidRPr="00A6464D">
              <w:rPr>
                <w:rFonts w:ascii="Times New Roman" w:eastAsia="仿宋_GB2312" w:hAnsi="Times New Roman" w:cs="Times New Roman"/>
                <w:bCs/>
                <w:color w:val="000000"/>
                <w:sz w:val="24"/>
                <w:szCs w:val="24"/>
              </w:rPr>
              <w:t>，排名</w:t>
            </w:r>
            <w:r w:rsidRPr="00A6464D">
              <w:rPr>
                <w:rFonts w:ascii="Times New Roman" w:eastAsia="仿宋_GB2312" w:hAnsi="Times New Roman" w:cs="Times New Roman" w:hint="eastAsia"/>
                <w:bCs/>
                <w:color w:val="000000"/>
                <w:sz w:val="24"/>
                <w:szCs w:val="24"/>
              </w:rPr>
              <w:t>5</w:t>
            </w:r>
            <w:r w:rsidRPr="00A6464D">
              <w:rPr>
                <w:rFonts w:ascii="Times New Roman" w:eastAsia="仿宋_GB2312" w:hAnsi="Times New Roman" w:cs="Times New Roman"/>
                <w:bCs/>
                <w:color w:val="000000"/>
                <w:sz w:val="24"/>
                <w:szCs w:val="24"/>
              </w:rPr>
              <w:t>，</w:t>
            </w:r>
            <w:r w:rsidRPr="00A6464D">
              <w:rPr>
                <w:rFonts w:ascii="Times New Roman" w:eastAsia="仿宋_GB2312" w:hAnsi="Times New Roman" w:cs="Times New Roman" w:hint="eastAsia"/>
                <w:bCs/>
                <w:color w:val="000000"/>
                <w:sz w:val="24"/>
                <w:szCs w:val="24"/>
              </w:rPr>
              <w:t>助理研究员</w:t>
            </w:r>
            <w:r w:rsidRPr="00A6464D">
              <w:rPr>
                <w:rFonts w:ascii="Times New Roman" w:eastAsia="仿宋_GB2312" w:hAnsi="Times New Roman" w:cs="Times New Roman"/>
                <w:bCs/>
                <w:color w:val="000000"/>
                <w:sz w:val="24"/>
                <w:szCs w:val="24"/>
              </w:rPr>
              <w:t>，</w:t>
            </w:r>
            <w:r w:rsidRPr="00A6464D">
              <w:rPr>
                <w:rFonts w:ascii="Times New Roman" w:eastAsia="仿宋_GB2312" w:hAnsi="Times New Roman" w:cs="Times New Roman" w:hint="eastAsia"/>
                <w:bCs/>
                <w:color w:val="000000"/>
                <w:sz w:val="24"/>
                <w:szCs w:val="24"/>
              </w:rPr>
              <w:t>宁波市生态环境科学研究院；</w:t>
            </w:r>
          </w:p>
          <w:p w:rsidR="00A6464D" w:rsidRPr="00A6464D" w:rsidRDefault="00A6464D" w:rsidP="00543B23">
            <w:pPr>
              <w:spacing w:line="440" w:lineRule="exact"/>
              <w:rPr>
                <w:rFonts w:ascii="Times New Roman" w:eastAsia="仿宋_GB2312" w:hAnsi="Times New Roman" w:cs="Times New Roman"/>
                <w:bCs/>
                <w:color w:val="000000"/>
                <w:sz w:val="24"/>
                <w:szCs w:val="24"/>
              </w:rPr>
            </w:pPr>
            <w:r w:rsidRPr="00A6464D">
              <w:rPr>
                <w:rFonts w:ascii="Times New Roman" w:eastAsia="仿宋_GB2312" w:hAnsi="Times New Roman" w:cs="Times New Roman" w:hint="eastAsia"/>
                <w:bCs/>
                <w:color w:val="000000"/>
                <w:sz w:val="24"/>
                <w:szCs w:val="24"/>
              </w:rPr>
              <w:lastRenderedPageBreak/>
              <w:t>孙建安</w:t>
            </w:r>
            <w:r w:rsidRPr="00A6464D">
              <w:rPr>
                <w:rFonts w:ascii="Times New Roman" w:eastAsia="仿宋_GB2312" w:hAnsi="Times New Roman" w:cs="Times New Roman"/>
                <w:bCs/>
                <w:color w:val="000000"/>
                <w:sz w:val="24"/>
                <w:szCs w:val="24"/>
              </w:rPr>
              <w:t>，排名</w:t>
            </w:r>
            <w:r w:rsidR="00543B23">
              <w:rPr>
                <w:rFonts w:ascii="Times New Roman" w:eastAsia="仿宋_GB2312" w:hAnsi="Times New Roman" w:cs="Times New Roman"/>
                <w:bCs/>
                <w:color w:val="000000"/>
                <w:sz w:val="24"/>
                <w:szCs w:val="24"/>
              </w:rPr>
              <w:t>6</w:t>
            </w:r>
            <w:r w:rsidRPr="00A6464D">
              <w:rPr>
                <w:rFonts w:ascii="Times New Roman" w:eastAsia="仿宋_GB2312" w:hAnsi="Times New Roman" w:cs="Times New Roman"/>
                <w:bCs/>
                <w:color w:val="000000"/>
                <w:sz w:val="24"/>
                <w:szCs w:val="24"/>
              </w:rPr>
              <w:t>，工程师，宁波市生态环境科学研究院</w:t>
            </w:r>
          </w:p>
        </w:tc>
      </w:tr>
      <w:tr w:rsidR="00A6464D" w:rsidRPr="00A6464D" w:rsidTr="00F94795">
        <w:trPr>
          <w:trHeight w:val="1986"/>
        </w:trPr>
        <w:tc>
          <w:tcPr>
            <w:tcW w:w="2269" w:type="dxa"/>
            <w:tcBorders>
              <w:right w:val="single" w:sz="4" w:space="0" w:color="auto"/>
            </w:tcBorders>
            <w:vAlign w:val="center"/>
          </w:tcPr>
          <w:p w:rsidR="00A6464D" w:rsidRPr="00A6464D" w:rsidRDefault="00A6464D" w:rsidP="00A6464D">
            <w:pPr>
              <w:spacing w:line="440" w:lineRule="exact"/>
              <w:jc w:val="center"/>
              <w:rPr>
                <w:rFonts w:ascii="Times New Roman" w:eastAsia="仿宋" w:hAnsi="Times New Roman" w:cs="Times New Roman"/>
                <w:bCs/>
                <w:sz w:val="24"/>
                <w:szCs w:val="24"/>
              </w:rPr>
            </w:pPr>
            <w:r w:rsidRPr="00A6464D">
              <w:rPr>
                <w:rFonts w:ascii="Times New Roman" w:eastAsia="仿宋_GB2312" w:hAnsi="Times New Roman" w:cs="Times New Roman"/>
                <w:bCs/>
                <w:sz w:val="28"/>
                <w:szCs w:val="24"/>
              </w:rPr>
              <w:lastRenderedPageBreak/>
              <w:t>主要完成单位</w:t>
            </w:r>
          </w:p>
        </w:tc>
        <w:tc>
          <w:tcPr>
            <w:tcW w:w="6237" w:type="dxa"/>
            <w:tcBorders>
              <w:left w:val="single" w:sz="4" w:space="0" w:color="auto"/>
            </w:tcBorders>
            <w:vAlign w:val="center"/>
          </w:tcPr>
          <w:p w:rsidR="00A6464D" w:rsidRPr="00A6464D" w:rsidRDefault="00A6464D" w:rsidP="00A6464D">
            <w:pPr>
              <w:spacing w:line="440" w:lineRule="exact"/>
              <w:jc w:val="left"/>
              <w:rPr>
                <w:rFonts w:ascii="Times New Roman" w:eastAsia="仿宋_GB2312" w:hAnsi="Times New Roman" w:cs="Times New Roman"/>
                <w:bCs/>
                <w:sz w:val="24"/>
                <w:szCs w:val="24"/>
              </w:rPr>
            </w:pPr>
            <w:r w:rsidRPr="00A6464D">
              <w:rPr>
                <w:rFonts w:ascii="Times New Roman" w:eastAsia="仿宋_GB2312" w:hAnsi="Times New Roman" w:cs="Times New Roman"/>
                <w:bCs/>
                <w:sz w:val="24"/>
                <w:szCs w:val="24"/>
              </w:rPr>
              <w:t>1.</w:t>
            </w:r>
            <w:r w:rsidRPr="00A6464D">
              <w:rPr>
                <w:rFonts w:ascii="Times New Roman" w:eastAsia="仿宋_GB2312" w:hAnsi="Times New Roman" w:cs="Times New Roman"/>
                <w:bCs/>
                <w:sz w:val="24"/>
                <w:szCs w:val="24"/>
              </w:rPr>
              <w:t>单位名称：宁波市生态环境科学研究院</w:t>
            </w:r>
          </w:p>
          <w:p w:rsidR="00A6464D" w:rsidRPr="00A6464D" w:rsidRDefault="00A6464D" w:rsidP="00A6464D">
            <w:pPr>
              <w:spacing w:line="440" w:lineRule="exact"/>
              <w:jc w:val="left"/>
              <w:rPr>
                <w:rFonts w:ascii="Times New Roman" w:eastAsia="仿宋_GB2312" w:hAnsi="Times New Roman" w:cs="Times New Roman"/>
                <w:bCs/>
                <w:sz w:val="24"/>
                <w:szCs w:val="24"/>
              </w:rPr>
            </w:pPr>
            <w:r w:rsidRPr="00A6464D">
              <w:rPr>
                <w:rFonts w:ascii="Times New Roman" w:eastAsia="仿宋_GB2312" w:hAnsi="Times New Roman" w:cs="Times New Roman"/>
                <w:bCs/>
                <w:sz w:val="24"/>
                <w:szCs w:val="24"/>
              </w:rPr>
              <w:t>2.</w:t>
            </w:r>
            <w:r w:rsidRPr="00A6464D">
              <w:rPr>
                <w:rFonts w:ascii="Times New Roman" w:eastAsia="仿宋_GB2312" w:hAnsi="Times New Roman" w:cs="Times New Roman"/>
                <w:bCs/>
                <w:sz w:val="24"/>
                <w:szCs w:val="24"/>
              </w:rPr>
              <w:t>单位名称：</w:t>
            </w:r>
            <w:r w:rsidR="00543B23" w:rsidRPr="00543B23">
              <w:rPr>
                <w:rFonts w:ascii="Times New Roman" w:eastAsia="仿宋_GB2312" w:hAnsi="Times New Roman" w:cs="Times New Roman" w:hint="eastAsia"/>
                <w:bCs/>
                <w:sz w:val="24"/>
                <w:szCs w:val="24"/>
              </w:rPr>
              <w:t>宁波（北仑）中科海西产业技术创新中心</w:t>
            </w:r>
          </w:p>
        </w:tc>
      </w:tr>
      <w:tr w:rsidR="00A6464D" w:rsidRPr="00A6464D" w:rsidTr="00F94795">
        <w:trPr>
          <w:trHeight w:val="692"/>
        </w:trPr>
        <w:tc>
          <w:tcPr>
            <w:tcW w:w="2269" w:type="dxa"/>
            <w:vAlign w:val="center"/>
          </w:tcPr>
          <w:p w:rsidR="00A6464D" w:rsidRPr="00A6464D" w:rsidRDefault="00A6464D" w:rsidP="00A6464D">
            <w:pPr>
              <w:jc w:val="center"/>
              <w:rPr>
                <w:rFonts w:ascii="Times New Roman" w:eastAsia="仿宋_GB2312" w:hAnsi="Times New Roman" w:cs="Times New Roman"/>
                <w:bCs/>
                <w:sz w:val="28"/>
                <w:szCs w:val="28"/>
              </w:rPr>
            </w:pPr>
            <w:r w:rsidRPr="00A6464D">
              <w:rPr>
                <w:rFonts w:ascii="Times New Roman" w:eastAsia="仿宋_GB2312" w:hAnsi="Times New Roman" w:cs="Times New Roman"/>
                <w:bCs/>
                <w:sz w:val="28"/>
                <w:szCs w:val="28"/>
              </w:rPr>
              <w:t>提名单位</w:t>
            </w:r>
          </w:p>
        </w:tc>
        <w:tc>
          <w:tcPr>
            <w:tcW w:w="6237" w:type="dxa"/>
            <w:vAlign w:val="center"/>
          </w:tcPr>
          <w:p w:rsidR="00A6464D" w:rsidRPr="00A6464D" w:rsidRDefault="00A6464D" w:rsidP="00A6464D">
            <w:pPr>
              <w:contextualSpacing/>
              <w:jc w:val="center"/>
              <w:rPr>
                <w:rFonts w:ascii="Times New Roman" w:eastAsia="宋体" w:hAnsi="Times New Roman" w:cs="Times New Roman"/>
                <w:bCs/>
                <w:sz w:val="24"/>
                <w:szCs w:val="24"/>
              </w:rPr>
            </w:pPr>
            <w:r w:rsidRPr="00A6464D">
              <w:rPr>
                <w:rFonts w:ascii="Times New Roman" w:eastAsia="宋体" w:hAnsi="Times New Roman" w:cs="Times New Roman"/>
                <w:bCs/>
                <w:sz w:val="24"/>
                <w:szCs w:val="24"/>
              </w:rPr>
              <w:t>宁波市人民政府</w:t>
            </w:r>
          </w:p>
        </w:tc>
      </w:tr>
      <w:tr w:rsidR="00A6464D" w:rsidRPr="00A6464D" w:rsidTr="00F94795">
        <w:trPr>
          <w:trHeight w:val="3683"/>
        </w:trPr>
        <w:tc>
          <w:tcPr>
            <w:tcW w:w="2269" w:type="dxa"/>
            <w:vAlign w:val="center"/>
          </w:tcPr>
          <w:p w:rsidR="00A6464D" w:rsidRPr="00A6464D" w:rsidRDefault="00A6464D" w:rsidP="00A6464D">
            <w:pPr>
              <w:jc w:val="center"/>
              <w:rPr>
                <w:rFonts w:ascii="Times New Roman" w:eastAsia="仿宋_GB2312" w:hAnsi="Times New Roman" w:cs="Times New Roman"/>
                <w:bCs/>
                <w:sz w:val="28"/>
                <w:szCs w:val="28"/>
              </w:rPr>
            </w:pPr>
            <w:r w:rsidRPr="00A6464D">
              <w:rPr>
                <w:rFonts w:ascii="Times New Roman" w:eastAsia="仿宋_GB2312" w:hAnsi="Times New Roman" w:cs="Times New Roman"/>
                <w:bCs/>
                <w:sz w:val="28"/>
                <w:szCs w:val="28"/>
              </w:rPr>
              <w:t>提名意见</w:t>
            </w:r>
          </w:p>
        </w:tc>
        <w:tc>
          <w:tcPr>
            <w:tcW w:w="6237" w:type="dxa"/>
            <w:vAlign w:val="center"/>
          </w:tcPr>
          <w:p w:rsidR="00A6464D" w:rsidRPr="00A6464D" w:rsidRDefault="00A6464D" w:rsidP="00A6464D">
            <w:pPr>
              <w:contextualSpacing/>
              <w:jc w:val="center"/>
              <w:rPr>
                <w:rFonts w:ascii="Times New Roman" w:eastAsia="宋体" w:hAnsi="Times New Roman" w:cs="Times New Roman"/>
                <w:bCs/>
                <w:sz w:val="24"/>
                <w:szCs w:val="24"/>
              </w:rPr>
            </w:pPr>
          </w:p>
        </w:tc>
      </w:tr>
    </w:tbl>
    <w:p w:rsidR="00277DCF" w:rsidRDefault="00277DCF"/>
    <w:sectPr w:rsidR="00277DC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17708" w:rsidRDefault="00517708" w:rsidP="00A6464D">
      <w:r>
        <w:separator/>
      </w:r>
    </w:p>
  </w:endnote>
  <w:endnote w:type="continuationSeparator" w:id="0">
    <w:p w:rsidR="00517708" w:rsidRDefault="00517708" w:rsidP="00A646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17708" w:rsidRDefault="00517708" w:rsidP="00A6464D">
      <w:r>
        <w:separator/>
      </w:r>
    </w:p>
  </w:footnote>
  <w:footnote w:type="continuationSeparator" w:id="0">
    <w:p w:rsidR="00517708" w:rsidRDefault="00517708" w:rsidP="00A6464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3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313D"/>
    <w:rsid w:val="00101BF0"/>
    <w:rsid w:val="00277DCF"/>
    <w:rsid w:val="00284C63"/>
    <w:rsid w:val="00503B6A"/>
    <w:rsid w:val="00517708"/>
    <w:rsid w:val="00531E4A"/>
    <w:rsid w:val="00543B23"/>
    <w:rsid w:val="00635EB2"/>
    <w:rsid w:val="00761D32"/>
    <w:rsid w:val="008C57A5"/>
    <w:rsid w:val="009A313D"/>
    <w:rsid w:val="009F1783"/>
    <w:rsid w:val="00A27612"/>
    <w:rsid w:val="00A60505"/>
    <w:rsid w:val="00A63EF0"/>
    <w:rsid w:val="00A6464D"/>
    <w:rsid w:val="00B61F72"/>
    <w:rsid w:val="00C87580"/>
    <w:rsid w:val="00CE7728"/>
    <w:rsid w:val="00E33E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6720C990-51F7-4563-ABF8-D6403A99D1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6464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A6464D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A6464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A6464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195</Words>
  <Characters>1113</Characters>
  <Application>Microsoft Office Word</Application>
  <DocSecurity>0</DocSecurity>
  <Lines>9</Lines>
  <Paragraphs>2</Paragraphs>
  <ScaleCrop>false</ScaleCrop>
  <Company/>
  <LinksUpToDate>false</LinksUpToDate>
  <CharactersWithSpaces>1306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JN</dc:creator>
  <cp:keywords/>
  <dc:description/>
  <cp:lastModifiedBy>连建国</cp:lastModifiedBy>
  <cp:revision>2</cp:revision>
  <dcterms:created xsi:type="dcterms:W3CDTF">2022-02-23T01:09:00Z</dcterms:created>
  <dcterms:modified xsi:type="dcterms:W3CDTF">2022-02-23T01:09:00Z</dcterms:modified>
</cp:coreProperties>
</file>