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A3C" w:rsidRDefault="00983A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6229"/>
      </w:tblGrid>
      <w:tr w:rsidR="006C4FD4" w:rsidTr="00220598">
        <w:trPr>
          <w:trHeight w:val="1683"/>
        </w:trPr>
        <w:tc>
          <w:tcPr>
            <w:tcW w:w="1686" w:type="dxa"/>
          </w:tcPr>
          <w:p w:rsidR="006C4FD4" w:rsidRDefault="006C4FD4">
            <w:r>
              <w:rPr>
                <w:noProof/>
                <w:color w:val="333333"/>
                <w:lang w:val="en-US" w:eastAsia="en-US"/>
              </w:rPr>
              <w:drawing>
                <wp:inline distT="0" distB="0" distL="0" distR="0" wp14:anchorId="4A147849" wp14:editId="0E5768CE">
                  <wp:extent cx="929519" cy="1050925"/>
                  <wp:effectExtent l="0" t="0" r="4445" b="0"/>
                  <wp:docPr id="1" name="Picture 1" descr="ong_choo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g_choon_1"/>
                          <pic:cNvPicPr>
                            <a:picLocks noChangeAspect="1" noChangeArrowheads="1"/>
                          </pic:cNvPicPr>
                        </pic:nvPicPr>
                        <pic:blipFill rotWithShape="1">
                          <a:blip r:embed="rId4" cstate="print"/>
                          <a:srcRect t="5411" r="6093" b="11665"/>
                          <a:stretch/>
                        </pic:blipFill>
                        <pic:spPr bwMode="auto">
                          <a:xfrm>
                            <a:off x="0" y="0"/>
                            <a:ext cx="951192" cy="107542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229" w:type="dxa"/>
          </w:tcPr>
          <w:p w:rsidR="004E7574" w:rsidRPr="004E7574" w:rsidRDefault="004E7574" w:rsidP="004E7574">
            <w:pPr>
              <w:pStyle w:val="Footer"/>
              <w:spacing w:after="60"/>
              <w:rPr>
                <w:sz w:val="12"/>
                <w:szCs w:val="12"/>
              </w:rPr>
            </w:pPr>
          </w:p>
          <w:p w:rsidR="006C4FD4" w:rsidRPr="00220598" w:rsidRDefault="006C4FD4" w:rsidP="004E7574">
            <w:pPr>
              <w:pStyle w:val="Footer"/>
              <w:spacing w:after="60"/>
              <w:rPr>
                <w:sz w:val="20"/>
                <w:szCs w:val="20"/>
              </w:rPr>
            </w:pPr>
            <w:r w:rsidRPr="00220598">
              <w:rPr>
                <w:sz w:val="20"/>
                <w:szCs w:val="20"/>
              </w:rPr>
              <w:t>Professor ONG Choon Nam</w:t>
            </w:r>
          </w:p>
          <w:p w:rsidR="006C4FD4" w:rsidRPr="00220598" w:rsidRDefault="006C4FD4" w:rsidP="004E7574">
            <w:pPr>
              <w:pStyle w:val="Footer"/>
              <w:spacing w:after="60"/>
              <w:rPr>
                <w:sz w:val="20"/>
                <w:szCs w:val="20"/>
              </w:rPr>
            </w:pPr>
            <w:r w:rsidRPr="00220598">
              <w:rPr>
                <w:sz w:val="20"/>
                <w:szCs w:val="20"/>
              </w:rPr>
              <w:t>Director, NUS Environmental Research Institute</w:t>
            </w:r>
          </w:p>
          <w:p w:rsidR="006C4FD4" w:rsidRPr="00220598" w:rsidRDefault="006C4FD4" w:rsidP="004E7574">
            <w:pPr>
              <w:pStyle w:val="Footer"/>
              <w:spacing w:after="60"/>
              <w:rPr>
                <w:sz w:val="20"/>
                <w:szCs w:val="20"/>
              </w:rPr>
            </w:pPr>
            <w:r w:rsidRPr="00220598">
              <w:rPr>
                <w:sz w:val="20"/>
                <w:szCs w:val="20"/>
              </w:rPr>
              <w:t>Professor, Saw Swee Hock School of Public Health</w:t>
            </w:r>
          </w:p>
          <w:p w:rsidR="006C4FD4" w:rsidRPr="00220598" w:rsidRDefault="006C4FD4" w:rsidP="004E7574">
            <w:pPr>
              <w:spacing w:after="60"/>
            </w:pPr>
            <w:r w:rsidRPr="00220598">
              <w:t>National University of Singapore</w:t>
            </w:r>
          </w:p>
          <w:p w:rsidR="006C4FD4" w:rsidRDefault="006C4FD4" w:rsidP="00220598">
            <w:pPr>
              <w:spacing w:after="60"/>
            </w:pPr>
            <w:r w:rsidRPr="00220598">
              <w:rPr>
                <w:bCs/>
              </w:rPr>
              <w:t>Email:</w:t>
            </w:r>
            <w:r w:rsidRPr="00220598">
              <w:t xml:space="preserve"> </w:t>
            </w:r>
            <w:hyperlink r:id="rId5" w:history="1">
              <w:r w:rsidRPr="00220598">
                <w:rPr>
                  <w:rStyle w:val="Hyperlink"/>
                  <w:rFonts w:ascii="Arial" w:hAnsi="Arial" w:cs="Arial"/>
                </w:rPr>
                <w:t>eridir@nus.edu.sg</w:t>
              </w:r>
            </w:hyperlink>
            <w:r w:rsidRPr="00220598">
              <w:rPr>
                <w:rStyle w:val="Hyperlink"/>
                <w:rFonts w:ascii="Arial" w:hAnsi="Arial" w:cs="Arial"/>
              </w:rPr>
              <w:t xml:space="preserve">;  </w:t>
            </w:r>
            <w:hyperlink r:id="rId6" w:history="1">
              <w:r w:rsidRPr="00220598">
                <w:rPr>
                  <w:rStyle w:val="Hyperlink"/>
                  <w:rFonts w:ascii="Arial" w:hAnsi="Arial" w:cs="Arial"/>
                </w:rPr>
                <w:t>ephocn@nus.edu</w:t>
              </w:r>
            </w:hyperlink>
            <w:r w:rsidRPr="00220598">
              <w:rPr>
                <w:rStyle w:val="Hyperlink"/>
                <w:rFonts w:ascii="Arial" w:hAnsi="Arial" w:cs="Arial"/>
              </w:rPr>
              <w:t>.sg</w:t>
            </w:r>
            <w:r w:rsidRPr="00220598">
              <w:t xml:space="preserve"> </w:t>
            </w:r>
          </w:p>
        </w:tc>
      </w:tr>
    </w:tbl>
    <w:p w:rsidR="006C4FD4" w:rsidRDefault="006C4FD4"/>
    <w:p w:rsidR="006C4FD4" w:rsidRDefault="009B4DDF" w:rsidP="003151FA">
      <w:pPr>
        <w:jc w:val="both"/>
        <w:rPr>
          <w:sz w:val="22"/>
          <w:szCs w:val="22"/>
        </w:rPr>
      </w:pPr>
      <w:r w:rsidRPr="00017C51">
        <w:rPr>
          <w:sz w:val="22"/>
          <w:szCs w:val="22"/>
        </w:rPr>
        <w:t xml:space="preserve">Ong Choon Nam is the Director of the NUS Environmental Research Institute (NERI) and a professor at the Saw Swee Hock School of Public Health, National University of Singapore. </w:t>
      </w:r>
      <w:r w:rsidR="00712D8F" w:rsidRPr="00017C51">
        <w:rPr>
          <w:sz w:val="22"/>
          <w:szCs w:val="22"/>
        </w:rPr>
        <w:t xml:space="preserve"> </w:t>
      </w:r>
      <w:r w:rsidR="003151FA" w:rsidRPr="00017C51">
        <w:rPr>
          <w:sz w:val="22"/>
          <w:szCs w:val="22"/>
        </w:rPr>
        <w:t>His main research interest is Environmental Health, and nursing a lifelong passion of all matters related to environment on health.  Since 1985, he has served as a consultant to the World Health Organization (WHO) on many occasions</w:t>
      </w:r>
      <w:r w:rsidR="002F3EF3">
        <w:rPr>
          <w:sz w:val="22"/>
          <w:szCs w:val="22"/>
        </w:rPr>
        <w:t>,</w:t>
      </w:r>
      <w:r w:rsidR="003151FA" w:rsidRPr="00017C51">
        <w:rPr>
          <w:sz w:val="22"/>
          <w:szCs w:val="22"/>
        </w:rPr>
        <w:t xml:space="preserve"> and was involved in 12 of its Health Criteria publications. He is an editorial board member of several international journals on environment and sustainability. He has been a visiting professor to several overseas universities and serves as a Scientific Advisor to the China Center of Disease Control and Prevention (CDC). </w:t>
      </w:r>
      <w:r w:rsidR="00712D8F" w:rsidRPr="00017C51">
        <w:rPr>
          <w:sz w:val="22"/>
          <w:szCs w:val="22"/>
        </w:rPr>
        <w:t xml:space="preserve">He </w:t>
      </w:r>
      <w:r w:rsidR="001A634B">
        <w:rPr>
          <w:sz w:val="22"/>
          <w:szCs w:val="22"/>
        </w:rPr>
        <w:t>was</w:t>
      </w:r>
      <w:r w:rsidR="003151FA" w:rsidRPr="00017C51">
        <w:rPr>
          <w:sz w:val="22"/>
          <w:szCs w:val="22"/>
        </w:rPr>
        <w:t xml:space="preserve"> the recipient of Astra-Zeneca American Toxicology Society Award, 2002. </w:t>
      </w:r>
      <w:r w:rsidR="009618BD">
        <w:rPr>
          <w:sz w:val="22"/>
          <w:szCs w:val="22"/>
        </w:rPr>
        <w:t xml:space="preserve"> </w:t>
      </w:r>
      <w:r w:rsidR="001A634B">
        <w:rPr>
          <w:sz w:val="22"/>
          <w:szCs w:val="22"/>
        </w:rPr>
        <w:t xml:space="preserve">Dr Ong </w:t>
      </w:r>
      <w:r w:rsidR="00E55016" w:rsidRPr="00017C51">
        <w:rPr>
          <w:sz w:val="22"/>
          <w:szCs w:val="22"/>
        </w:rPr>
        <w:t xml:space="preserve">chaired the International Expert Panel which advised the Ministry of the Environment and Water Resources of Singapore on the NEWater study. </w:t>
      </w:r>
      <w:r w:rsidR="001A634B">
        <w:rPr>
          <w:sz w:val="22"/>
          <w:szCs w:val="22"/>
        </w:rPr>
        <w:t>He</w:t>
      </w:r>
      <w:r w:rsidR="003151FA" w:rsidRPr="00017C51">
        <w:rPr>
          <w:sz w:val="22"/>
          <w:szCs w:val="22"/>
        </w:rPr>
        <w:t xml:space="preserve"> also served as an advisor to the OECD, US National Water Research Institute, and has been consulted often by international health agencies on issues related to environmental health. He has been a member of the WHO Guidelines for Drinking Water Quality Expert Panel since 2003.</w:t>
      </w:r>
      <w:r w:rsidR="00F85747">
        <w:rPr>
          <w:sz w:val="22"/>
          <w:szCs w:val="22"/>
        </w:rPr>
        <w:t xml:space="preserve"> </w:t>
      </w:r>
      <w:bookmarkStart w:id="0" w:name="_GoBack"/>
      <w:bookmarkEnd w:id="0"/>
      <w:r w:rsidR="003151FA" w:rsidRPr="00017C51">
        <w:rPr>
          <w:sz w:val="22"/>
          <w:szCs w:val="22"/>
        </w:rPr>
        <w:t xml:space="preserve">In 2015, his team received the TechConnect Innovation award (Washington, 2015) for their on-line senor to monitor surface water Quality.  </w:t>
      </w:r>
      <w:r w:rsidR="005C052E" w:rsidRPr="00017C51">
        <w:rPr>
          <w:sz w:val="22"/>
          <w:szCs w:val="22"/>
        </w:rPr>
        <w:t>Dr Ong has published more than 3</w:t>
      </w:r>
      <w:r w:rsidR="005C052E">
        <w:rPr>
          <w:sz w:val="22"/>
          <w:szCs w:val="22"/>
        </w:rPr>
        <w:t>3</w:t>
      </w:r>
      <w:r w:rsidR="005C052E" w:rsidRPr="00017C51">
        <w:rPr>
          <w:sz w:val="22"/>
          <w:szCs w:val="22"/>
        </w:rPr>
        <w:t>0 papers in international peer-reviewed journals with an h-index of</w:t>
      </w:r>
      <w:r w:rsidR="005C052E">
        <w:rPr>
          <w:sz w:val="22"/>
          <w:szCs w:val="22"/>
        </w:rPr>
        <w:t xml:space="preserve"> 83, and over 21,600</w:t>
      </w:r>
      <w:r w:rsidR="005C052E" w:rsidRPr="00017C51">
        <w:rPr>
          <w:sz w:val="22"/>
          <w:szCs w:val="22"/>
        </w:rPr>
        <w:t xml:space="preserve"> citations.</w:t>
      </w:r>
      <w:r w:rsidR="005C052E">
        <w:rPr>
          <w:sz w:val="22"/>
          <w:szCs w:val="22"/>
        </w:rPr>
        <w:t xml:space="preserve"> </w:t>
      </w:r>
      <w:r w:rsidR="003151FA" w:rsidRPr="00017C51">
        <w:rPr>
          <w:sz w:val="22"/>
          <w:szCs w:val="22"/>
        </w:rPr>
        <w:t>His recent research focuses on the use of Omics technology for biomedical and environmental research. Some of his research works were presented at the World Economic Forum Innovation Section in 2016.</w:t>
      </w:r>
    </w:p>
    <w:p w:rsidR="00880024" w:rsidRPr="00880024" w:rsidRDefault="00880024" w:rsidP="00880024">
      <w:pPr>
        <w:spacing w:line="240" w:lineRule="auto"/>
        <w:rPr>
          <w:rFonts w:cs="MS Gothic"/>
        </w:rPr>
      </w:pPr>
      <w:r w:rsidRPr="00880024">
        <w:rPr>
          <w:rFonts w:ascii="MS Gothic" w:eastAsia="MS Gothic" w:hAnsi="MS Gothic" w:cs="MS Gothic" w:hint="eastAsia"/>
          <w:b/>
          <w:bCs/>
        </w:rPr>
        <w:t>王俊南</w:t>
      </w:r>
      <w:r w:rsidRPr="00880024">
        <w:rPr>
          <w:rFonts w:ascii="MS Gothic" w:eastAsia="MS Gothic" w:hAnsi="MS Gothic" w:cs="MS Gothic" w:hint="eastAsia"/>
          <w:bCs/>
        </w:rPr>
        <w:t>：</w:t>
      </w:r>
      <w:r w:rsidRPr="00880024">
        <w:rPr>
          <w:rFonts w:ascii="MS Gothic" w:eastAsia="MS Gothic" w:hAnsi="MS Gothic" w:cs="MS Gothic" w:hint="eastAsia"/>
        </w:rPr>
        <w:t>新加坡国立大学</w:t>
      </w:r>
      <w:r w:rsidRPr="00880024">
        <w:rPr>
          <w:rFonts w:eastAsia="Microsoft JhengHei" w:cs="Microsoft JhengHei"/>
        </w:rPr>
        <w:t>环境研究所所长</w:t>
      </w:r>
      <w:r w:rsidRPr="00880024">
        <w:rPr>
          <w:rFonts w:eastAsia="Microsoft JhengHei" w:cs="Microsoft JhengHei"/>
        </w:rPr>
        <w:t>,</w:t>
      </w:r>
      <w:r w:rsidRPr="00880024">
        <w:rPr>
          <w:rFonts w:cs="MS Gothic"/>
        </w:rPr>
        <w:t xml:space="preserve"> </w:t>
      </w:r>
      <w:r w:rsidRPr="00880024">
        <w:rPr>
          <w:rFonts w:ascii="MS Gothic" w:eastAsia="MS Gothic" w:hAnsi="MS Gothic" w:cs="MS Gothic" w:hint="eastAsia"/>
        </w:rPr>
        <w:t>新加坡国立大学公共</w:t>
      </w:r>
      <w:r w:rsidRPr="00880024">
        <w:rPr>
          <w:rFonts w:eastAsia="Microsoft JhengHei" w:cs="Microsoft JhengHei"/>
        </w:rPr>
        <w:t>卫生学院教授</w:t>
      </w:r>
      <w:r w:rsidRPr="00880024">
        <w:rPr>
          <w:rFonts w:cs="MS Gothic"/>
        </w:rPr>
        <w:br/>
      </w:r>
      <w:r w:rsidRPr="00880024">
        <w:rPr>
          <w:rFonts w:ascii="MS Gothic" w:eastAsia="MS Gothic" w:hAnsi="MS Gothic" w:cs="MS Gothic" w:hint="eastAsia"/>
          <w:bCs/>
        </w:rPr>
        <w:t>主要研究</w:t>
      </w:r>
      <w:r w:rsidRPr="00880024">
        <w:rPr>
          <w:rFonts w:eastAsia="Microsoft JhengHei" w:cs="Microsoft JhengHei"/>
          <w:bCs/>
        </w:rPr>
        <w:t>领域：</w:t>
      </w:r>
      <w:r w:rsidRPr="00880024">
        <w:rPr>
          <w:rFonts w:eastAsia="Microsoft JhengHei" w:cs="Microsoft JhengHei"/>
        </w:rPr>
        <w:t>环境卫生科学与环境毒理学</w:t>
      </w:r>
      <w:r w:rsidRPr="00880024">
        <w:rPr>
          <w:rFonts w:cs="MS Gothic"/>
        </w:rPr>
        <w:t>.</w:t>
      </w:r>
    </w:p>
    <w:p w:rsidR="00880024" w:rsidRPr="00880024" w:rsidRDefault="00880024" w:rsidP="00880024">
      <w:pPr>
        <w:pStyle w:val="PlainText"/>
        <w:rPr>
          <w:rFonts w:ascii="Microsoft JhengHei" w:eastAsia="Microsoft JhengHei" w:hAnsi="Microsoft JhengHei"/>
          <w:sz w:val="20"/>
          <w:szCs w:val="20"/>
        </w:rPr>
      </w:pPr>
      <w:r w:rsidRPr="00880024">
        <w:rPr>
          <w:rFonts w:ascii="Microsoft JhengHei" w:eastAsia="Microsoft JhengHei" w:hAnsi="Microsoft JhengHei" w:cs="MS Gothic"/>
          <w:sz w:val="20"/>
          <w:szCs w:val="20"/>
        </w:rPr>
        <w:t>王教授于</w:t>
      </w:r>
      <w:r w:rsidRPr="00880024">
        <w:rPr>
          <w:rFonts w:ascii="Microsoft JhengHei" w:eastAsia="Microsoft JhengHei" w:hAnsi="Microsoft JhengHei"/>
          <w:sz w:val="20"/>
          <w:szCs w:val="20"/>
        </w:rPr>
        <w:t>1985</w:t>
      </w:r>
      <w:r w:rsidRPr="00880024">
        <w:rPr>
          <w:rFonts w:ascii="Microsoft JhengHei" w:eastAsia="Microsoft JhengHei" w:hAnsi="Microsoft JhengHei" w:cs="MS Gothic"/>
          <w:sz w:val="20"/>
          <w:szCs w:val="20"/>
        </w:rPr>
        <w:t>年起担任</w:t>
      </w:r>
      <w:r w:rsidRPr="00880024">
        <w:rPr>
          <w:rFonts w:ascii="Microsoft JhengHei" w:eastAsia="Microsoft JhengHei" w:hAnsi="Microsoft JhengHei" w:cs="MS Gothic"/>
          <w:bCs/>
          <w:sz w:val="20"/>
          <w:szCs w:val="20"/>
        </w:rPr>
        <w:t>世界</w:t>
      </w:r>
      <w:r w:rsidRPr="00880024">
        <w:rPr>
          <w:rFonts w:ascii="Microsoft JhengHei" w:eastAsia="Microsoft JhengHei" w:hAnsi="Microsoft JhengHei" w:cs="Microsoft JhengHei"/>
          <w:bCs/>
          <w:sz w:val="20"/>
          <w:szCs w:val="20"/>
        </w:rPr>
        <w:t>卫生组织顾问</w:t>
      </w:r>
      <w:r w:rsidRPr="00880024">
        <w:rPr>
          <w:rFonts w:ascii="Microsoft JhengHei" w:eastAsia="Microsoft JhengHei" w:hAnsi="Microsoft JhengHei" w:cs="MS Gothic"/>
          <w:sz w:val="20"/>
          <w:szCs w:val="20"/>
        </w:rPr>
        <w:t>，并</w:t>
      </w:r>
      <w:r w:rsidRPr="00880024">
        <w:rPr>
          <w:rFonts w:ascii="Microsoft JhengHei" w:eastAsia="Microsoft JhengHei" w:hAnsi="Microsoft JhengHei"/>
          <w:bCs/>
          <w:sz w:val="20"/>
          <w:szCs w:val="20"/>
        </w:rPr>
        <w:t>12</w:t>
      </w:r>
      <w:r w:rsidRPr="00880024">
        <w:rPr>
          <w:rFonts w:ascii="Microsoft JhengHei" w:eastAsia="Microsoft JhengHei" w:hAnsi="Microsoft JhengHei" w:cs="MS Gothic"/>
          <w:bCs/>
          <w:sz w:val="20"/>
          <w:szCs w:val="20"/>
        </w:rPr>
        <w:t>次</w:t>
      </w:r>
      <w:r w:rsidRPr="00880024">
        <w:rPr>
          <w:rFonts w:ascii="Microsoft JhengHei" w:eastAsia="Microsoft JhengHei" w:hAnsi="Microsoft JhengHei" w:cs="MS Gothic"/>
          <w:sz w:val="20"/>
          <w:szCs w:val="20"/>
        </w:rPr>
        <w:t>参与其</w:t>
      </w:r>
      <w:r w:rsidRPr="00880024">
        <w:rPr>
          <w:rFonts w:ascii="Microsoft JhengHei" w:eastAsia="Microsoft JhengHei" w:hAnsi="Microsoft JhengHei" w:cs="Microsoft JhengHei"/>
          <w:sz w:val="20"/>
          <w:szCs w:val="20"/>
        </w:rPr>
        <w:t>卫生标准出版物的编制工作，同时担任</w:t>
      </w:r>
      <w:r w:rsidRPr="00880024">
        <w:rPr>
          <w:rFonts w:ascii="Microsoft JhengHei" w:eastAsia="Microsoft JhengHei" w:hAnsi="Microsoft JhengHei" w:cs="Microsoft JhengHei"/>
          <w:bCs/>
          <w:sz w:val="20"/>
          <w:szCs w:val="20"/>
        </w:rPr>
        <w:t>环境与可持续发展多部国际期刊的编委会成员</w:t>
      </w:r>
      <w:r w:rsidRPr="00880024">
        <w:rPr>
          <w:rFonts w:ascii="Microsoft JhengHei" w:eastAsia="Microsoft JhengHei" w:hAnsi="Microsoft JhengHei" w:cs="MS Gothic"/>
          <w:sz w:val="20"/>
          <w:szCs w:val="20"/>
        </w:rPr>
        <w:t>，</w:t>
      </w:r>
      <w:r w:rsidRPr="00880024">
        <w:rPr>
          <w:rFonts w:ascii="Microsoft JhengHei" w:eastAsia="Microsoft JhengHei" w:hAnsi="Microsoft JhengHei"/>
          <w:sz w:val="20"/>
          <w:szCs w:val="20"/>
        </w:rPr>
        <w:t>2000-2014</w:t>
      </w:r>
      <w:r w:rsidRPr="00880024">
        <w:rPr>
          <w:rFonts w:ascii="Microsoft JhengHei" w:eastAsia="Microsoft JhengHei" w:hAnsi="Microsoft JhengHei" w:cs="MS Gothic"/>
          <w:sz w:val="20"/>
          <w:szCs w:val="20"/>
        </w:rPr>
        <w:t>年</w:t>
      </w:r>
      <w:r w:rsidRPr="00880024">
        <w:rPr>
          <w:rFonts w:ascii="Microsoft JhengHei" w:eastAsia="Microsoft JhengHei" w:hAnsi="Microsoft JhengHei" w:cs="Microsoft JhengHei"/>
          <w:sz w:val="20"/>
          <w:szCs w:val="20"/>
        </w:rPr>
        <w:t>间为</w:t>
      </w:r>
      <w:r w:rsidRPr="00880024">
        <w:rPr>
          <w:rFonts w:ascii="Microsoft JhengHei" w:eastAsia="Microsoft JhengHei" w:hAnsi="Microsoft JhengHei"/>
          <w:sz w:val="20"/>
          <w:szCs w:val="20"/>
        </w:rPr>
        <w:t>Environmental Research</w:t>
      </w:r>
      <w:r w:rsidRPr="00880024">
        <w:rPr>
          <w:rFonts w:ascii="Microsoft JhengHei" w:eastAsia="Microsoft JhengHei" w:hAnsi="Microsoft JhengHei" w:cs="MS Gothic"/>
          <w:sz w:val="20"/>
          <w:szCs w:val="20"/>
        </w:rPr>
        <w:t>的</w:t>
      </w:r>
      <w:r w:rsidRPr="00880024">
        <w:rPr>
          <w:rFonts w:ascii="Microsoft JhengHei" w:eastAsia="Microsoft JhengHei" w:hAnsi="Microsoft JhengHei" w:cs="MS Gothic"/>
          <w:bCs/>
          <w:sz w:val="20"/>
          <w:szCs w:val="20"/>
        </w:rPr>
        <w:t>副主</w:t>
      </w:r>
      <w:r w:rsidRPr="00880024">
        <w:rPr>
          <w:rFonts w:ascii="Microsoft JhengHei" w:eastAsia="Microsoft JhengHei" w:hAnsi="Microsoft JhengHei" w:cs="Microsoft JhengHei"/>
          <w:bCs/>
          <w:sz w:val="20"/>
          <w:szCs w:val="20"/>
        </w:rPr>
        <w:t>编</w:t>
      </w:r>
      <w:r w:rsidRPr="00880024">
        <w:rPr>
          <w:rFonts w:ascii="Microsoft JhengHei" w:eastAsia="Microsoft JhengHei" w:hAnsi="Microsoft JhengHei" w:cs="MS Gothic"/>
          <w:sz w:val="20"/>
          <w:szCs w:val="20"/>
        </w:rPr>
        <w:t>。另外，王俊南教授作</w:t>
      </w:r>
      <w:r w:rsidRPr="00880024">
        <w:rPr>
          <w:rFonts w:ascii="Microsoft JhengHei" w:eastAsia="Microsoft JhengHei" w:hAnsi="Microsoft JhengHei" w:cs="Microsoft JhengHei"/>
          <w:sz w:val="20"/>
          <w:szCs w:val="20"/>
        </w:rPr>
        <w:t>为</w:t>
      </w:r>
      <w:r w:rsidRPr="00880024">
        <w:rPr>
          <w:rFonts w:ascii="Microsoft JhengHei" w:eastAsia="Microsoft JhengHei" w:hAnsi="Microsoft JhengHei" w:cs="MS Gothic"/>
          <w:bCs/>
          <w:sz w:val="20"/>
          <w:szCs w:val="20"/>
        </w:rPr>
        <w:t>中国疾病</w:t>
      </w:r>
      <w:r w:rsidRPr="00880024">
        <w:rPr>
          <w:rFonts w:ascii="Microsoft JhengHei" w:eastAsia="Microsoft JhengHei" w:hAnsi="Microsoft JhengHei" w:cs="Microsoft JhengHei"/>
          <w:bCs/>
          <w:sz w:val="20"/>
          <w:szCs w:val="20"/>
        </w:rPr>
        <w:t>预防控制中心科学顾问</w:t>
      </w:r>
      <w:r w:rsidRPr="00880024">
        <w:rPr>
          <w:rFonts w:ascii="Microsoft JhengHei" w:eastAsia="Microsoft JhengHei" w:hAnsi="Microsoft JhengHei" w:cs="MS Gothic"/>
          <w:sz w:val="20"/>
          <w:szCs w:val="20"/>
        </w:rPr>
        <w:t>、</w:t>
      </w:r>
      <w:r w:rsidRPr="00880024">
        <w:rPr>
          <w:rFonts w:ascii="Microsoft JhengHei" w:eastAsia="Microsoft JhengHei" w:hAnsi="Microsoft JhengHei" w:cs="MS Gothic"/>
          <w:bCs/>
          <w:sz w:val="20"/>
          <w:szCs w:val="20"/>
        </w:rPr>
        <w:t>中国</w:t>
      </w:r>
      <w:r w:rsidRPr="00880024">
        <w:rPr>
          <w:rFonts w:ascii="Microsoft JhengHei" w:eastAsia="Microsoft JhengHei" w:hAnsi="Microsoft JhengHei" w:cs="MS Gothic"/>
          <w:sz w:val="20"/>
          <w:szCs w:val="20"/>
        </w:rPr>
        <w:t>科技部智能納米</w:t>
      </w:r>
      <w:r w:rsidRPr="00880024">
        <w:rPr>
          <w:rFonts w:ascii="Microsoft JhengHei" w:eastAsia="Microsoft JhengHei" w:hAnsi="Microsoft JhengHei" w:cs="Microsoft JhengHei"/>
          <w:sz w:val="20"/>
          <w:szCs w:val="20"/>
        </w:rPr>
        <w:t xml:space="preserve">环保新材料国际研究中心学术委员会专家, </w:t>
      </w:r>
      <w:r w:rsidRPr="00880024">
        <w:rPr>
          <w:rFonts w:ascii="Microsoft JhengHei" w:eastAsia="Microsoft JhengHei" w:hAnsi="Microsoft JhengHei" w:cs="MS Gothic"/>
          <w:bCs/>
          <w:sz w:val="20"/>
          <w:szCs w:val="20"/>
        </w:rPr>
        <w:t>美国水</w:t>
      </w:r>
      <w:r w:rsidRPr="00880024">
        <w:rPr>
          <w:rFonts w:ascii="Microsoft JhengHei" w:eastAsia="Microsoft JhengHei" w:hAnsi="Microsoft JhengHei" w:cs="Microsoft JhengHei"/>
          <w:bCs/>
          <w:sz w:val="20"/>
          <w:szCs w:val="20"/>
        </w:rPr>
        <w:t>资源研究所顾问</w:t>
      </w:r>
      <w:r w:rsidRPr="00880024">
        <w:rPr>
          <w:rFonts w:ascii="Microsoft JhengHei" w:eastAsia="Microsoft JhengHei" w:hAnsi="Microsoft JhengHei" w:cs="MS Gothic"/>
          <w:sz w:val="20"/>
          <w:szCs w:val="20"/>
        </w:rPr>
        <w:t>、</w:t>
      </w:r>
      <w:r w:rsidRPr="00880024">
        <w:rPr>
          <w:rFonts w:ascii="Microsoft JhengHei" w:eastAsia="Microsoft JhengHei" w:hAnsi="Microsoft JhengHei" w:cs="Microsoft JhengHei"/>
          <w:bCs/>
          <w:sz w:val="20"/>
          <w:szCs w:val="20"/>
        </w:rPr>
        <w:t>经济合作发展组织顾问</w:t>
      </w:r>
      <w:r w:rsidRPr="00880024">
        <w:rPr>
          <w:rFonts w:ascii="Microsoft JhengHei" w:eastAsia="Microsoft JhengHei" w:hAnsi="Microsoft JhengHei" w:cs="MS Gothic"/>
          <w:sz w:val="20"/>
          <w:szCs w:val="20"/>
        </w:rPr>
        <w:t>以及</w:t>
      </w:r>
      <w:r w:rsidRPr="00880024">
        <w:rPr>
          <w:rFonts w:ascii="Microsoft JhengHei" w:eastAsia="Microsoft JhengHei" w:hAnsi="Microsoft JhengHei" w:cs="MS Gothic"/>
          <w:bCs/>
          <w:sz w:val="20"/>
          <w:szCs w:val="20"/>
        </w:rPr>
        <w:t>多所海内外著名高校客座教授</w:t>
      </w:r>
      <w:r w:rsidRPr="00880024">
        <w:rPr>
          <w:rFonts w:ascii="Microsoft JhengHei" w:eastAsia="Microsoft JhengHei" w:hAnsi="Microsoft JhengHei" w:cs="Microsoft JhengHei"/>
          <w:sz w:val="20"/>
          <w:szCs w:val="20"/>
        </w:rPr>
        <w:t xml:space="preserve">积极推动全球环境卫生研究工作，并针对环境卫生热点问题为国际卫生机构提供建议咨询. </w:t>
      </w:r>
      <w:r w:rsidRPr="00880024">
        <w:rPr>
          <w:rFonts w:ascii="Microsoft JhengHei" w:eastAsia="Microsoft JhengHei" w:hAnsi="Microsoft JhengHei"/>
          <w:sz w:val="20"/>
          <w:szCs w:val="20"/>
        </w:rPr>
        <w:t xml:space="preserve"> </w:t>
      </w:r>
      <w:r w:rsidRPr="00880024">
        <w:rPr>
          <w:rFonts w:ascii="Microsoft JhengHei" w:eastAsia="Microsoft JhengHei" w:hAnsi="Microsoft JhengHei" w:cs="MS Gothic"/>
          <w:sz w:val="20"/>
          <w:szCs w:val="20"/>
        </w:rPr>
        <w:t>因</w:t>
      </w:r>
      <w:r w:rsidRPr="00880024">
        <w:rPr>
          <w:rFonts w:ascii="Microsoft JhengHei" w:eastAsia="Microsoft JhengHei" w:hAnsi="Microsoft JhengHei" w:cs="Microsoft JhengHei"/>
          <w:sz w:val="20"/>
          <w:szCs w:val="20"/>
        </w:rPr>
        <w:t>为王教授在水科技方面的卓越贡献，在</w:t>
      </w:r>
      <w:r w:rsidRPr="00880024">
        <w:rPr>
          <w:rFonts w:ascii="Microsoft JhengHei" w:eastAsia="Microsoft JhengHei" w:hAnsi="Microsoft JhengHei"/>
          <w:bCs/>
          <w:sz w:val="20"/>
          <w:szCs w:val="20"/>
        </w:rPr>
        <w:t>2004</w:t>
      </w:r>
      <w:r w:rsidRPr="00880024">
        <w:rPr>
          <w:rFonts w:ascii="Microsoft JhengHei" w:eastAsia="Microsoft JhengHei" w:hAnsi="Microsoft JhengHei" w:cs="MS Gothic"/>
          <w:bCs/>
          <w:sz w:val="20"/>
          <w:szCs w:val="20"/>
        </w:rPr>
        <w:t>年荣</w:t>
      </w:r>
      <w:r w:rsidRPr="00880024">
        <w:rPr>
          <w:rFonts w:ascii="Microsoft JhengHei" w:eastAsia="Microsoft JhengHei" w:hAnsi="Microsoft JhengHei" w:cs="Microsoft JhengHei"/>
          <w:bCs/>
          <w:sz w:val="20"/>
          <w:szCs w:val="20"/>
        </w:rPr>
        <w:t>获新加坡总统奖</w:t>
      </w:r>
      <w:r w:rsidRPr="00880024">
        <w:rPr>
          <w:rFonts w:ascii="Microsoft JhengHei" w:eastAsia="Microsoft JhengHei" w:hAnsi="Microsoft JhengHei" w:cs="MS Gothic"/>
          <w:sz w:val="20"/>
          <w:szCs w:val="20"/>
        </w:rPr>
        <w:t>。</w:t>
      </w:r>
      <w:r w:rsidRPr="00880024">
        <w:rPr>
          <w:rFonts w:ascii="Microsoft JhengHei" w:eastAsia="Microsoft JhengHei" w:hAnsi="Microsoft JhengHei"/>
          <w:sz w:val="20"/>
          <w:szCs w:val="20"/>
        </w:rPr>
        <w:t>2003</w:t>
      </w:r>
      <w:r w:rsidRPr="00880024">
        <w:rPr>
          <w:rFonts w:ascii="Microsoft JhengHei" w:eastAsia="Microsoft JhengHei" w:hAnsi="Microsoft JhengHei" w:cs="MS Gothic"/>
          <w:sz w:val="20"/>
          <w:szCs w:val="20"/>
        </w:rPr>
        <w:t>年起至今，王教授作</w:t>
      </w:r>
      <w:r w:rsidRPr="00880024">
        <w:rPr>
          <w:rFonts w:ascii="Microsoft JhengHei" w:eastAsia="Microsoft JhengHei" w:hAnsi="Microsoft JhengHei" w:cs="Microsoft JhengHei"/>
          <w:sz w:val="20"/>
          <w:szCs w:val="20"/>
        </w:rPr>
        <w:t>为</w:t>
      </w:r>
      <w:r w:rsidRPr="00880024">
        <w:rPr>
          <w:rFonts w:ascii="Microsoft JhengHei" w:eastAsia="Microsoft JhengHei" w:hAnsi="Microsoft JhengHei" w:cs="MS Gothic"/>
          <w:bCs/>
          <w:sz w:val="20"/>
          <w:szCs w:val="20"/>
        </w:rPr>
        <w:t>世界</w:t>
      </w:r>
      <w:r w:rsidRPr="00880024">
        <w:rPr>
          <w:rFonts w:ascii="Microsoft JhengHei" w:eastAsia="Microsoft JhengHei" w:hAnsi="Microsoft JhengHei" w:cs="Microsoft JhengHei"/>
          <w:bCs/>
          <w:sz w:val="20"/>
          <w:szCs w:val="20"/>
        </w:rPr>
        <w:t>卫生组织专家组成员</w:t>
      </w:r>
      <w:r w:rsidRPr="00880024">
        <w:rPr>
          <w:rFonts w:ascii="Microsoft JhengHei" w:eastAsia="Microsoft JhengHei" w:hAnsi="Microsoft JhengHei" w:cs="MS Gothic"/>
          <w:sz w:val="20"/>
          <w:szCs w:val="20"/>
        </w:rPr>
        <w:t>参与</w:t>
      </w:r>
      <w:r w:rsidRPr="00880024">
        <w:rPr>
          <w:rFonts w:ascii="Microsoft JhengHei" w:eastAsia="Microsoft JhengHei" w:hAnsi="Microsoft JhengHei" w:cs="Microsoft JhengHei"/>
          <w:sz w:val="20"/>
          <w:szCs w:val="20"/>
        </w:rPr>
        <w:t>饮用水质量</w:t>
      </w:r>
      <w:r w:rsidRPr="00880024">
        <w:rPr>
          <w:rFonts w:ascii="Microsoft JhengHei" w:eastAsia="Microsoft JhengHei" w:hAnsi="Microsoft JhengHei" w:cs="MS Gothic"/>
          <w:bCs/>
          <w:sz w:val="20"/>
          <w:szCs w:val="20"/>
        </w:rPr>
        <w:t>指</w:t>
      </w:r>
      <w:r w:rsidRPr="00880024">
        <w:rPr>
          <w:rFonts w:ascii="Microsoft JhengHei" w:eastAsia="Microsoft JhengHei" w:hAnsi="Microsoft JhengHei" w:cs="Microsoft JhengHei"/>
          <w:bCs/>
          <w:sz w:val="20"/>
          <w:szCs w:val="20"/>
        </w:rPr>
        <w:t>导方针编制</w:t>
      </w:r>
      <w:r w:rsidRPr="00880024">
        <w:rPr>
          <w:rFonts w:ascii="Microsoft JhengHei" w:eastAsia="Microsoft JhengHei" w:hAnsi="Microsoft JhengHei" w:cs="MS Gothic"/>
          <w:sz w:val="20"/>
          <w:szCs w:val="20"/>
        </w:rPr>
        <w:t>。王教授是新加坡水</w:t>
      </w:r>
      <w:r w:rsidRPr="00880024">
        <w:rPr>
          <w:rFonts w:ascii="Microsoft JhengHei" w:eastAsia="Microsoft JhengHei" w:hAnsi="Microsoft JhengHei" w:cs="Microsoft JhengHei"/>
          <w:sz w:val="20"/>
          <w:szCs w:val="20"/>
        </w:rPr>
        <w:t xml:space="preserve">务研究领域的国际知名专家 </w:t>
      </w:r>
      <w:r w:rsidRPr="00880024">
        <w:rPr>
          <w:rFonts w:ascii="Microsoft JhengHei" w:eastAsia="Microsoft JhengHei" w:hAnsi="Microsoft JhengHei"/>
          <w:sz w:val="20"/>
          <w:szCs w:val="20"/>
        </w:rPr>
        <w:t>2000-2008</w:t>
      </w:r>
      <w:r w:rsidRPr="00880024">
        <w:rPr>
          <w:rFonts w:ascii="Microsoft JhengHei" w:eastAsia="Microsoft JhengHei" w:hAnsi="Microsoft JhengHei" w:cs="MS Gothic"/>
          <w:sz w:val="20"/>
          <w:szCs w:val="20"/>
        </w:rPr>
        <w:t>年</w:t>
      </w:r>
      <w:r w:rsidRPr="00880024">
        <w:rPr>
          <w:rFonts w:ascii="Microsoft JhengHei" w:eastAsia="Microsoft JhengHei" w:hAnsi="Microsoft JhengHei" w:cs="Microsoft JhengHei"/>
          <w:sz w:val="20"/>
          <w:szCs w:val="20"/>
        </w:rPr>
        <w:t>间为新加坡公用事业局的董事会成员</w:t>
      </w:r>
      <w:r w:rsidRPr="00880024">
        <w:rPr>
          <w:rFonts w:ascii="Microsoft JhengHei" w:eastAsia="Microsoft JhengHei" w:hAnsi="Microsoft JhengHei" w:cs="MS Gothic"/>
          <w:sz w:val="20"/>
          <w:szCs w:val="20"/>
        </w:rPr>
        <w:t>，王教授</w:t>
      </w:r>
      <w:r w:rsidRPr="00880024">
        <w:rPr>
          <w:rFonts w:ascii="Microsoft JhengHei" w:eastAsia="Microsoft JhengHei" w:hAnsi="Microsoft JhengHei" w:cs="Microsoft JhengHei"/>
          <w:sz w:val="20"/>
          <w:szCs w:val="20"/>
        </w:rPr>
        <w:t xml:space="preserve"> </w:t>
      </w:r>
      <w:r w:rsidRPr="00880024">
        <w:rPr>
          <w:rFonts w:ascii="Microsoft JhengHei" w:eastAsia="Microsoft JhengHei" w:hAnsi="Microsoft JhengHei" w:cs="MS Gothic"/>
          <w:sz w:val="20"/>
          <w:szCs w:val="20"/>
        </w:rPr>
        <w:t>多次受邀参与上海</w:t>
      </w:r>
      <w:r w:rsidRPr="00880024">
        <w:rPr>
          <w:rFonts w:ascii="Microsoft JhengHei" w:eastAsia="Microsoft JhengHei" w:hAnsi="Microsoft JhengHei" w:cs="Microsoft JhengHei"/>
          <w:sz w:val="20"/>
          <w:szCs w:val="20"/>
        </w:rPr>
        <w:t>论坛，并针对环境影响的全球挑战开展学术报告</w:t>
      </w:r>
      <w:r w:rsidRPr="00880024">
        <w:rPr>
          <w:rFonts w:ascii="Microsoft JhengHei" w:eastAsia="Microsoft JhengHei" w:hAnsi="Microsoft JhengHei" w:cs="MS Gothic"/>
          <w:sz w:val="20"/>
          <w:szCs w:val="20"/>
        </w:rPr>
        <w:t>。王俊南教授在国</w:t>
      </w:r>
      <w:r w:rsidRPr="00880024">
        <w:rPr>
          <w:rFonts w:ascii="Microsoft JhengHei" w:eastAsia="Microsoft JhengHei" w:hAnsi="Microsoft JhengHei" w:cs="Microsoft JhengHei"/>
          <w:sz w:val="20"/>
          <w:szCs w:val="20"/>
        </w:rPr>
        <w:t>际著名期刊共发表</w:t>
      </w:r>
      <w:r w:rsidRPr="00880024">
        <w:rPr>
          <w:rFonts w:ascii="Microsoft JhengHei" w:eastAsia="Microsoft JhengHei" w:hAnsi="Microsoft JhengHei"/>
          <w:bCs/>
          <w:sz w:val="20"/>
          <w:szCs w:val="20"/>
        </w:rPr>
        <w:t>330</w:t>
      </w:r>
      <w:r w:rsidRPr="00880024">
        <w:rPr>
          <w:rFonts w:ascii="Microsoft JhengHei" w:eastAsia="Microsoft JhengHei" w:hAnsi="Microsoft JhengHei" w:cs="MS Gothic"/>
          <w:bCs/>
          <w:sz w:val="20"/>
          <w:szCs w:val="20"/>
        </w:rPr>
        <w:t>余篇科技</w:t>
      </w:r>
      <w:r w:rsidRPr="00880024">
        <w:rPr>
          <w:rFonts w:ascii="Microsoft JhengHei" w:eastAsia="Microsoft JhengHei" w:hAnsi="Microsoft JhengHei" w:cs="Microsoft JhengHei"/>
          <w:bCs/>
          <w:sz w:val="20"/>
          <w:szCs w:val="20"/>
        </w:rPr>
        <w:t xml:space="preserve">论文, </w:t>
      </w:r>
      <w:r w:rsidRPr="00880024">
        <w:rPr>
          <w:rFonts w:ascii="Microsoft JhengHei" w:eastAsia="Microsoft JhengHei" w:hAnsi="Microsoft JhengHei"/>
          <w:bCs/>
          <w:sz w:val="20"/>
          <w:szCs w:val="20"/>
        </w:rPr>
        <w:t>h-</w:t>
      </w:r>
      <w:r w:rsidRPr="00880024">
        <w:rPr>
          <w:rFonts w:ascii="Microsoft JhengHei" w:eastAsia="Microsoft JhengHei" w:hAnsi="Microsoft JhengHei" w:cs="MS Gothic"/>
          <w:bCs/>
          <w:sz w:val="20"/>
          <w:szCs w:val="20"/>
        </w:rPr>
        <w:t>指数高达</w:t>
      </w:r>
      <w:r w:rsidRPr="00880024">
        <w:rPr>
          <w:rFonts w:ascii="Microsoft JhengHei" w:eastAsia="Microsoft JhengHei" w:hAnsi="Microsoft JhengHei"/>
          <w:bCs/>
          <w:sz w:val="20"/>
          <w:szCs w:val="20"/>
        </w:rPr>
        <w:t>83</w:t>
      </w:r>
      <w:r w:rsidRPr="00880024">
        <w:rPr>
          <w:rFonts w:ascii="Microsoft JhengHei" w:eastAsia="Microsoft JhengHei" w:hAnsi="Microsoft JhengHei" w:cs="MS Gothic"/>
          <w:bCs/>
          <w:sz w:val="20"/>
          <w:szCs w:val="20"/>
        </w:rPr>
        <w:t>，被引次数超</w:t>
      </w:r>
      <w:r w:rsidRPr="00880024">
        <w:rPr>
          <w:rFonts w:ascii="Microsoft JhengHei" w:eastAsia="Microsoft JhengHei" w:hAnsi="Microsoft JhengHei" w:cs="Microsoft JhengHei"/>
          <w:bCs/>
          <w:sz w:val="20"/>
          <w:szCs w:val="20"/>
        </w:rPr>
        <w:t>过21</w:t>
      </w:r>
      <w:proofErr w:type="gramStart"/>
      <w:r w:rsidRPr="00880024">
        <w:rPr>
          <w:rFonts w:ascii="Microsoft JhengHei" w:eastAsia="Microsoft JhengHei" w:hAnsi="Microsoft JhengHei" w:cs="Microsoft JhengHei"/>
          <w:bCs/>
          <w:sz w:val="20"/>
          <w:szCs w:val="20"/>
        </w:rPr>
        <w:t>,</w:t>
      </w:r>
      <w:r w:rsidR="00F85747">
        <w:rPr>
          <w:rFonts w:ascii="Microsoft JhengHei" w:eastAsia="Microsoft JhengHei" w:hAnsi="Microsoft JhengHei" w:cs="Microsoft JhengHei"/>
          <w:bCs/>
          <w:sz w:val="20"/>
          <w:szCs w:val="20"/>
        </w:rPr>
        <w:t>6</w:t>
      </w:r>
      <w:r w:rsidRPr="00880024">
        <w:rPr>
          <w:rFonts w:ascii="Microsoft JhengHei" w:eastAsia="Microsoft JhengHei" w:hAnsi="Microsoft JhengHei" w:cs="Microsoft JhengHei"/>
          <w:bCs/>
          <w:sz w:val="20"/>
          <w:szCs w:val="20"/>
        </w:rPr>
        <w:t>00</w:t>
      </w:r>
      <w:proofErr w:type="gramEnd"/>
      <w:r w:rsidRPr="00880024">
        <w:rPr>
          <w:rFonts w:ascii="Microsoft JhengHei" w:eastAsia="Microsoft JhengHei" w:hAnsi="Microsoft JhengHei" w:cs="MS Gothic"/>
          <w:sz w:val="20"/>
          <w:szCs w:val="20"/>
        </w:rPr>
        <w:t>。王教授与国</w:t>
      </w:r>
      <w:r w:rsidRPr="00880024">
        <w:rPr>
          <w:rFonts w:ascii="Microsoft JhengHei" w:eastAsia="Microsoft JhengHei" w:hAnsi="Microsoft JhengHei" w:cs="Microsoft JhengHei"/>
          <w:sz w:val="20"/>
          <w:szCs w:val="20"/>
        </w:rPr>
        <w:t>际组织机构多次合作，参与一些超大型研究项目，在过去的8</w:t>
      </w:r>
      <w:r w:rsidRPr="00880024">
        <w:rPr>
          <w:rFonts w:ascii="Microsoft JhengHei" w:eastAsia="Microsoft JhengHei" w:hAnsi="Microsoft JhengHei" w:cs="MS Gothic"/>
          <w:sz w:val="20"/>
          <w:szCs w:val="20"/>
        </w:rPr>
        <w:t>年</w:t>
      </w:r>
      <w:r w:rsidRPr="00880024">
        <w:rPr>
          <w:rFonts w:ascii="Microsoft JhengHei" w:eastAsia="Microsoft JhengHei" w:hAnsi="Microsoft JhengHei" w:cs="Microsoft JhengHei"/>
          <w:sz w:val="20"/>
          <w:szCs w:val="20"/>
        </w:rPr>
        <w:t>时间内，他为</w:t>
      </w:r>
      <w:r w:rsidRPr="00880024">
        <w:rPr>
          <w:rFonts w:ascii="Microsoft JhengHei" w:eastAsia="Microsoft JhengHei" w:hAnsi="Microsoft JhengHei" w:cs="MS Gothic"/>
          <w:bCs/>
          <w:sz w:val="20"/>
          <w:szCs w:val="20"/>
        </w:rPr>
        <w:t>大气、水及食品安全方面</w:t>
      </w:r>
      <w:r w:rsidRPr="00880024">
        <w:rPr>
          <w:rFonts w:ascii="Microsoft JhengHei" w:eastAsia="Microsoft JhengHei" w:hAnsi="Microsoft JhengHei" w:cs="MS Gothic"/>
          <w:sz w:val="20"/>
          <w:szCs w:val="20"/>
        </w:rPr>
        <w:t>的</w:t>
      </w:r>
      <w:r w:rsidRPr="00880024">
        <w:rPr>
          <w:rFonts w:ascii="Microsoft JhengHei" w:eastAsia="Microsoft JhengHei" w:hAnsi="Microsoft JhengHei" w:cs="Microsoft JhengHei"/>
          <w:sz w:val="20"/>
          <w:szCs w:val="20"/>
        </w:rPr>
        <w:t>实证研究工作申请到了</w:t>
      </w:r>
      <w:r w:rsidRPr="00880024">
        <w:rPr>
          <w:rFonts w:ascii="Microsoft JhengHei" w:eastAsia="Microsoft JhengHei" w:hAnsi="Microsoft JhengHei" w:cs="MS Gothic"/>
          <w:bCs/>
          <w:sz w:val="20"/>
          <w:szCs w:val="20"/>
        </w:rPr>
        <w:t>多达 4,000万新</w:t>
      </w:r>
      <w:r w:rsidRPr="00880024">
        <w:rPr>
          <w:rFonts w:ascii="Microsoft JhengHei" w:eastAsia="Microsoft JhengHei" w:hAnsi="Microsoft JhengHei" w:cs="Microsoft JhengHei"/>
          <w:bCs/>
          <w:sz w:val="20"/>
          <w:szCs w:val="20"/>
        </w:rPr>
        <w:t>币的研究经费</w:t>
      </w:r>
      <w:r w:rsidRPr="00880024">
        <w:rPr>
          <w:rFonts w:ascii="Microsoft JhengHei" w:eastAsia="Microsoft JhengHei" w:hAnsi="Microsoft JhengHei" w:cs="MS Gothic"/>
          <w:sz w:val="20"/>
          <w:szCs w:val="20"/>
        </w:rPr>
        <w:t>。</w:t>
      </w:r>
    </w:p>
    <w:p w:rsidR="00880024" w:rsidRPr="00880024" w:rsidRDefault="00880024" w:rsidP="00880024">
      <w:pPr>
        <w:spacing w:line="240" w:lineRule="auto"/>
        <w:jc w:val="both"/>
      </w:pPr>
    </w:p>
    <w:sectPr w:rsidR="00880024" w:rsidRPr="00880024" w:rsidSect="00566DB7">
      <w:pgSz w:w="11906" w:h="16838" w:code="9"/>
      <w:pgMar w:top="1584" w:right="1584" w:bottom="1440" w:left="158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02"/>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D4"/>
    <w:rsid w:val="00017C51"/>
    <w:rsid w:val="00097B6F"/>
    <w:rsid w:val="001A634B"/>
    <w:rsid w:val="00220598"/>
    <w:rsid w:val="002F3EF3"/>
    <w:rsid w:val="003151FA"/>
    <w:rsid w:val="004E7574"/>
    <w:rsid w:val="00566DB7"/>
    <w:rsid w:val="005C052E"/>
    <w:rsid w:val="006C4FD4"/>
    <w:rsid w:val="006D4664"/>
    <w:rsid w:val="00712D8F"/>
    <w:rsid w:val="00814848"/>
    <w:rsid w:val="008439E6"/>
    <w:rsid w:val="00880024"/>
    <w:rsid w:val="009618BD"/>
    <w:rsid w:val="00983A3C"/>
    <w:rsid w:val="009B4DDF"/>
    <w:rsid w:val="00E55016"/>
    <w:rsid w:val="00F8574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ECADD-2C46-43C4-8CD4-0551D917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pacing w:val="4"/>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C4FD4"/>
    <w:rPr>
      <w:rFonts w:ascii="Times New Roman" w:hAnsi="Times New Roman" w:cs="Times New Roman" w:hint="default"/>
      <w:color w:val="0000FF"/>
      <w:u w:val="single"/>
    </w:rPr>
  </w:style>
  <w:style w:type="paragraph" w:styleId="Footer">
    <w:name w:val="footer"/>
    <w:basedOn w:val="Normal"/>
    <w:link w:val="FooterChar"/>
    <w:uiPriority w:val="99"/>
    <w:unhideWhenUsed/>
    <w:rsid w:val="006C4FD4"/>
    <w:pPr>
      <w:tabs>
        <w:tab w:val="center" w:pos="4513"/>
        <w:tab w:val="right" w:pos="9026"/>
      </w:tabs>
      <w:spacing w:after="0" w:line="240" w:lineRule="auto"/>
    </w:pPr>
    <w:rPr>
      <w:rFonts w:eastAsia="Calibri"/>
      <w:spacing w:val="0"/>
      <w:sz w:val="22"/>
      <w:szCs w:val="22"/>
      <w:lang w:val="en-GB" w:eastAsia="en-US"/>
    </w:rPr>
  </w:style>
  <w:style w:type="character" w:customStyle="1" w:styleId="FooterChar">
    <w:name w:val="Footer Char"/>
    <w:basedOn w:val="DefaultParagraphFont"/>
    <w:link w:val="Footer"/>
    <w:uiPriority w:val="99"/>
    <w:rsid w:val="006C4FD4"/>
    <w:rPr>
      <w:rFonts w:eastAsia="Calibri"/>
      <w:spacing w:val="0"/>
      <w:sz w:val="22"/>
      <w:szCs w:val="22"/>
      <w:lang w:val="en-GB" w:eastAsia="en-US"/>
    </w:rPr>
  </w:style>
  <w:style w:type="paragraph" w:styleId="PlainText">
    <w:name w:val="Plain Text"/>
    <w:basedOn w:val="Normal"/>
    <w:link w:val="PlainTextChar"/>
    <w:uiPriority w:val="99"/>
    <w:unhideWhenUsed/>
    <w:rsid w:val="00880024"/>
    <w:pPr>
      <w:spacing w:after="0" w:line="240" w:lineRule="auto"/>
    </w:pPr>
    <w:rPr>
      <w:rFonts w:ascii="Calibri" w:eastAsiaTheme="minorHAnsi" w:hAnsi="Calibri" w:cstheme="minorBidi"/>
      <w:spacing w:val="0"/>
      <w:sz w:val="22"/>
      <w:szCs w:val="21"/>
      <w:lang w:val="en-US" w:eastAsia="en-US"/>
    </w:rPr>
  </w:style>
  <w:style w:type="character" w:customStyle="1" w:styleId="PlainTextChar">
    <w:name w:val="Plain Text Char"/>
    <w:basedOn w:val="DefaultParagraphFont"/>
    <w:link w:val="PlainText"/>
    <w:uiPriority w:val="99"/>
    <w:rsid w:val="00880024"/>
    <w:rPr>
      <w:rFonts w:ascii="Calibri" w:eastAsiaTheme="minorHAnsi" w:hAnsi="Calibri" w:cstheme="minorBidi"/>
      <w:spacing w:val="0"/>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phocn@nus.edu" TargetMode="External"/><Relationship Id="rId5" Type="http://schemas.openxmlformats.org/officeDocument/2006/relationships/hyperlink" Target="mailto:eridir@nus.edu.s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 Dorothy</dc:creator>
  <cp:keywords/>
  <dc:description/>
  <cp:lastModifiedBy>Ong Choon Nam</cp:lastModifiedBy>
  <cp:revision>5</cp:revision>
  <dcterms:created xsi:type="dcterms:W3CDTF">2018-03-07T06:34:00Z</dcterms:created>
  <dcterms:modified xsi:type="dcterms:W3CDTF">2018-03-07T07:07:00Z</dcterms:modified>
</cp:coreProperties>
</file>